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857A93" w:rsidR="009944C5" w:rsidP="3C88B5D3" w:rsidRDefault="006E6F45" w14:paraId="3FF8F042" w14:textId="4E9A9F16">
      <w:pPr>
        <w:pStyle w:val="Default"/>
        <w:spacing w:line="276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3C88B5D3" w:rsidR="006E6F45">
        <w:rPr>
          <w:rFonts w:ascii="Times New Roman" w:hAnsi="Times New Roman" w:cs="Times New Roman"/>
          <w:b w:val="1"/>
          <w:bCs w:val="1"/>
          <w:sz w:val="12"/>
          <w:szCs w:val="12"/>
        </w:rPr>
        <w:t xml:space="preserve"> </w:t>
      </w:r>
      <w:r w:rsidRPr="3C88B5D3" w:rsidR="000D6F7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PURPOSE:</w:t>
      </w:r>
      <w:r w:rsidRPr="3C88B5D3" w:rsidR="000D6F7F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88B5D3" w:rsidR="0096471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This exam is </w:t>
      </w:r>
      <w:r w:rsidRPr="3C88B5D3" w:rsidR="00615D1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only </w:t>
      </w:r>
      <w:r w:rsidRPr="3C88B5D3" w:rsidR="000D6F7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for applicants </w:t>
      </w:r>
      <w:r w:rsidRPr="3C88B5D3" w:rsidR="00615D1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applying to</w:t>
      </w:r>
      <w:r w:rsidRPr="3C88B5D3" w:rsidR="000D6F7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the </w:t>
      </w:r>
      <w:r w:rsidRPr="3C88B5D3" w:rsidR="00B018B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"/>
        </w:rPr>
        <w:t xml:space="preserve">Associate Degree Nurse </w:t>
      </w:r>
      <w:r w:rsidRPr="3C88B5D3" w:rsidR="00C5397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"/>
        </w:rPr>
        <w:t>(AD</w:t>
      </w:r>
      <w:r w:rsidRPr="3C88B5D3" w:rsidR="00B018B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N)</w:t>
      </w:r>
      <w:r w:rsidRPr="3C88B5D3" w:rsidR="00615D1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program</w:t>
      </w:r>
      <w:bookmarkStart w:name="_Int_f3DOaP4Y" w:id="136743832"/>
      <w:r w:rsidRPr="3C88B5D3" w:rsidR="46BE738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bookmarkEnd w:id="136743832"/>
      <w:r w:rsidRPr="3C88B5D3" w:rsidR="00615D1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3C88B5D3" w:rsidR="000D6F7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pplicants must hold a current </w:t>
      </w:r>
      <w:r w:rsidRPr="3C88B5D3" w:rsidR="00FC004F">
        <w:rPr>
          <w:rFonts w:ascii="Times New Roman" w:hAnsi="Times New Roman" w:eastAsia="Times New Roman" w:cs="Times New Roman"/>
          <w:sz w:val="24"/>
          <w:szCs w:val="24"/>
        </w:rPr>
        <w:t>Licensed Practical Nurse</w:t>
      </w:r>
      <w:r w:rsidRPr="3C88B5D3" w:rsidR="00FC004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(</w:t>
      </w:r>
      <w:r w:rsidRPr="3C88B5D3" w:rsidR="000D6F7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LPN</w:t>
      </w:r>
      <w:r w:rsidRPr="3C88B5D3" w:rsidR="00FC004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)</w:t>
      </w:r>
      <w:r w:rsidRPr="3C88B5D3" w:rsidR="000D6F7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license </w:t>
      </w:r>
      <w:r w:rsidRPr="3C88B5D3" w:rsidR="00615D1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and are </w:t>
      </w:r>
      <w:r w:rsidRPr="3C88B5D3" w:rsidR="000D6F7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trying </w:t>
      </w:r>
      <w:r w:rsidRPr="3C88B5D3" w:rsidR="00E04F3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to </w:t>
      </w:r>
      <w:r w:rsidRPr="3C88B5D3" w:rsidR="00FC004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achieve their </w:t>
      </w:r>
      <w:r w:rsidRPr="3C88B5D3" w:rsidR="00FC004F">
        <w:rPr>
          <w:rFonts w:ascii="Times New Roman" w:hAnsi="Times New Roman" w:eastAsia="Times New Roman" w:cs="Times New Roman"/>
          <w:sz w:val="24"/>
          <w:szCs w:val="24"/>
        </w:rPr>
        <w:t>Registered Nurse (RN) certification</w:t>
      </w:r>
      <w:r w:rsidRPr="3C88B5D3" w:rsidR="00D5726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It is </w:t>
      </w:r>
      <w:r w:rsidRPr="3C88B5D3" w:rsidR="00A66EF0">
        <w:rPr>
          <w:rFonts w:ascii="Times New Roman" w:hAnsi="Times New Roman" w:eastAsia="Times New Roman" w:cs="Times New Roman"/>
          <w:color w:val="auto"/>
          <w:sz w:val="24"/>
          <w:szCs w:val="24"/>
        </w:rPr>
        <w:t>required</w:t>
      </w:r>
      <w:r w:rsidRPr="3C88B5D3" w:rsidR="00A66EF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for </w:t>
      </w:r>
      <w:r w:rsidRPr="3C88B5D3" w:rsidR="00D57268">
        <w:rPr>
          <w:rFonts w:ascii="Times New Roman" w:hAnsi="Times New Roman" w:eastAsia="Times New Roman" w:cs="Times New Roman"/>
          <w:color w:val="auto"/>
          <w:sz w:val="24"/>
          <w:szCs w:val="24"/>
        </w:rPr>
        <w:t>all applicants</w:t>
      </w:r>
      <w:r w:rsidRPr="3C88B5D3" w:rsidR="00A66EF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who have had their LPN certification fo</w:t>
      </w:r>
      <w:r w:rsidRPr="3C88B5D3" w:rsidR="00D57268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r more than five years from their </w:t>
      </w:r>
      <w:r w:rsidRPr="3C88B5D3" w:rsidR="00A66EF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application date </w:t>
      </w:r>
      <w:r w:rsidRPr="3C88B5D3" w:rsidR="009A4DA8">
        <w:rPr>
          <w:rFonts w:ascii="Times New Roman" w:hAnsi="Times New Roman" w:eastAsia="Times New Roman" w:cs="Times New Roman"/>
          <w:color w:val="auto"/>
          <w:sz w:val="24"/>
          <w:szCs w:val="24"/>
        </w:rPr>
        <w:t>and</w:t>
      </w:r>
      <w:r w:rsidRPr="3C88B5D3" w:rsidR="00A66EF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for </w:t>
      </w:r>
      <w:r w:rsidRPr="3C88B5D3" w:rsidR="00D57268">
        <w:rPr>
          <w:rFonts w:ascii="Times New Roman" w:hAnsi="Times New Roman" w:eastAsia="Times New Roman" w:cs="Times New Roman"/>
          <w:color w:val="auto"/>
          <w:sz w:val="24"/>
          <w:szCs w:val="24"/>
        </w:rPr>
        <w:t>those</w:t>
      </w:r>
      <w:r w:rsidRPr="3C88B5D3" w:rsidR="00A66EF0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who have received their LPN certification from an institution other than </w:t>
      </w:r>
      <w:bookmarkStart w:name="_Int_z71GW0ta" w:id="1623896082"/>
      <w:r w:rsidRPr="3C88B5D3" w:rsidR="687550AB">
        <w:rPr>
          <w:rFonts w:ascii="Times New Roman" w:hAnsi="Times New Roman" w:eastAsia="Times New Roman" w:cs="Times New Roman"/>
          <w:color w:val="auto"/>
          <w:sz w:val="24"/>
          <w:szCs w:val="24"/>
        </w:rPr>
        <w:t>MCC (Metropolitan Community College)</w:t>
      </w:r>
      <w:bookmarkEnd w:id="1623896082"/>
      <w:r w:rsidRPr="3C88B5D3" w:rsidR="00A66EF0">
        <w:rPr>
          <w:rFonts w:ascii="Times New Roman" w:hAnsi="Times New Roman" w:eastAsia="Times New Roman" w:cs="Times New Roman"/>
          <w:color w:val="auto"/>
          <w:sz w:val="24"/>
          <w:szCs w:val="24"/>
        </w:rPr>
        <w:t>.</w:t>
      </w:r>
      <w:r w:rsidRPr="3C88B5D3" w:rsidR="00D5726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Students do not have </w:t>
      </w:r>
      <w:r w:rsidRPr="3C88B5D3" w:rsidR="00566D8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to have taken any courses or</w:t>
      </w:r>
      <w:r w:rsidRPr="3C88B5D3" w:rsidR="00D5726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be a current student at MCC to take this examination</w:t>
      </w:r>
      <w:r w:rsidRPr="3C88B5D3" w:rsidR="00566D8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</w:t>
      </w:r>
    </w:p>
    <w:p w:rsidRPr="001E0FCC" w:rsidR="009944C5" w:rsidP="3C88B5D3" w:rsidRDefault="009944C5" w14:paraId="480F16F6" w14:textId="77777777">
      <w:pPr>
        <w:pStyle w:val="Default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Pr="00857A93" w:rsidR="000D6F7F" w:rsidP="3C88B5D3" w:rsidRDefault="00B4292B" w14:paraId="10D8A02D" w14:textId="04A7EB3D">
      <w:pPr>
        <w:pStyle w:val="Normal"/>
        <w:spacing w:after="0" w:line="330" w:lineRule="exact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C88B5D3" w:rsidR="00B4292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FROM ATI TESTING</w:t>
      </w:r>
      <w:r w:rsidRPr="3C88B5D3" w:rsidR="005136A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:</w:t>
      </w:r>
    </w:p>
    <w:p w:rsidRPr="00857A93" w:rsidR="000D6F7F" w:rsidP="3C88B5D3" w:rsidRDefault="00B4292B" w14:paraId="5BD1946D" w14:textId="3A2F678E">
      <w:pPr>
        <w:pStyle w:val="Normal"/>
        <w:spacing w:after="0" w:line="330" w:lineRule="exact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Coming in 2022: Next Generation NCLEX item types will be added to the Comprehensive Predictor as practice for students prior to the new exam in 2023.</w:t>
      </w:r>
    </w:p>
    <w:p w:rsidRPr="00857A93" w:rsidR="000D6F7F" w:rsidP="3C88B5D3" w:rsidRDefault="00B4292B" w14:paraId="7D378DAC" w14:textId="66913FAE">
      <w:pPr>
        <w:pStyle w:val="Heading2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1"/>
          <w:noProof w:val="0"/>
          <w:color w:val="E54D43"/>
          <w:sz w:val="24"/>
          <w:szCs w:val="24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1"/>
          <w:noProof w:val="0"/>
          <w:color w:val="E54D43"/>
          <w:sz w:val="24"/>
          <w:szCs w:val="24"/>
          <w:lang w:val="en-US"/>
        </w:rPr>
        <w:t>COMPREHENSIVE PREDICTOR</w:t>
      </w:r>
    </w:p>
    <w:p w:rsidRPr="00857A93" w:rsidR="000D6F7F" w:rsidP="3C88B5D3" w:rsidRDefault="00B4292B" w14:paraId="6765821F" w14:textId="0A598DAD">
      <w:pPr>
        <w:spacing w:after="0" w:line="330" w:lineRule="exact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Comprehensive Predictor is the last stop for students before they enter intensive NCLEX® prep. This three-hour, 180-item, proctored test is designed to help students assess their likelihood of passing the NCLEX while detailing areas for further remediation.</w:t>
      </w:r>
    </w:p>
    <w:p w:rsidRPr="00857A93" w:rsidR="000D6F7F" w:rsidP="3C88B5D3" w:rsidRDefault="00B4292B" w14:paraId="2A3C4862" w14:textId="7CA8F5C8">
      <w:pPr>
        <w:spacing w:after="0" w:line="330" w:lineRule="exact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The Comprehensive Predictor is made up of multiple-choice questions to help </w:t>
      </w: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determine</w:t>
      </w: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a student’s basic comprehension and </w:t>
      </w:r>
      <w:bookmarkStart w:name="_Int_M4gMY7yO" w:id="1239534969"/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proficiency</w:t>
      </w: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in</w:t>
      </w:r>
      <w:bookmarkEnd w:id="1239534969"/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core principles. Questions span all major NCLEX client need categories, from management of care to health promotion and maintenance. </w:t>
      </w:r>
      <w:bookmarkStart w:name="_Int_gWiPijnl" w:id="1715735795"/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For better remediation, students can view their percentage </w:t>
      </w:r>
      <w:bookmarkStart w:name="_Int_uxRabMD4" w:id="758357420"/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correct</w:t>
      </w:r>
      <w:bookmarkEnd w:id="758357420"/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within content topic, </w:t>
      </w:r>
      <w:bookmarkStart w:name="_Int_90GOWWBG" w:id="1008498022"/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category,</w:t>
      </w:r>
      <w:bookmarkEnd w:id="1008498022"/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and outcome.</w:t>
      </w:r>
      <w:bookmarkEnd w:id="1715735795"/>
    </w:p>
    <w:p w:rsidRPr="00857A93" w:rsidR="000D6F7F" w:rsidP="3C88B5D3" w:rsidRDefault="00B4292B" w14:paraId="1DBE01CC" w14:textId="2992CFC6">
      <w:pPr>
        <w:pStyle w:val="Heading5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1"/>
          <w:noProof w:val="0"/>
          <w:color w:val="E54D43"/>
          <w:sz w:val="24"/>
          <w:szCs w:val="24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1"/>
          <w:noProof w:val="0"/>
          <w:color w:val="E54D43"/>
          <w:sz w:val="24"/>
          <w:szCs w:val="24"/>
          <w:lang w:val="en-US"/>
        </w:rPr>
        <w:t>REPORTING CAPABILITIES INCLUDE:</w:t>
      </w:r>
    </w:p>
    <w:p w:rsidRPr="00857A93" w:rsidR="000D6F7F" w:rsidP="3C88B5D3" w:rsidRDefault="00B4292B" w14:paraId="5CDAA9CD" w14:textId="5F0CCFC6">
      <w:pPr>
        <w:pStyle w:val="ListParagraph"/>
        <w:numPr>
          <w:ilvl w:val="0"/>
          <w:numId w:val="7"/>
        </w:numPr>
        <w:spacing w:after="0" w:line="330" w:lineRule="exact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Individual score</w:t>
      </w:r>
    </w:p>
    <w:p w:rsidRPr="00857A93" w:rsidR="000D6F7F" w:rsidP="3C88B5D3" w:rsidRDefault="00B4292B" w14:paraId="152845E7" w14:textId="11288EC2">
      <w:pPr>
        <w:pStyle w:val="ListParagraph"/>
        <w:numPr>
          <w:ilvl w:val="0"/>
          <w:numId w:val="7"/>
        </w:numPr>
        <w:spacing w:after="0" w:line="330" w:lineRule="exact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vertAlign w:val="superscript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Predicted probability of passing NCLEX</w:t>
      </w: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vertAlign w:val="superscript"/>
          <w:lang w:val="en-US"/>
        </w:rPr>
        <w:t>®</w:t>
      </w:r>
    </w:p>
    <w:p w:rsidRPr="00857A93" w:rsidR="000D6F7F" w:rsidP="3C88B5D3" w:rsidRDefault="00B4292B" w14:paraId="6D0CB2D8" w14:textId="06BFD9BF">
      <w:pPr>
        <w:pStyle w:val="ListParagraph"/>
        <w:numPr>
          <w:ilvl w:val="0"/>
          <w:numId w:val="7"/>
        </w:numPr>
        <w:spacing w:after="0" w:line="330" w:lineRule="exact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National and program means</w:t>
      </w:r>
    </w:p>
    <w:p w:rsidRPr="00857A93" w:rsidR="000D6F7F" w:rsidP="3C88B5D3" w:rsidRDefault="00B4292B" w14:paraId="757CE87C" w14:textId="47F9D630">
      <w:pPr>
        <w:pStyle w:val="ListParagraph"/>
        <w:numPr>
          <w:ilvl w:val="0"/>
          <w:numId w:val="7"/>
        </w:numPr>
        <w:spacing w:after="0" w:line="330" w:lineRule="exact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Individual scores (% correct) within content topic categories</w:t>
      </w:r>
    </w:p>
    <w:p w:rsidRPr="00857A93" w:rsidR="000D6F7F" w:rsidP="3C88B5D3" w:rsidRDefault="00B4292B" w14:paraId="029591D3" w14:textId="64E10879">
      <w:pPr>
        <w:pStyle w:val="ListParagraph"/>
        <w:numPr>
          <w:ilvl w:val="0"/>
          <w:numId w:val="7"/>
        </w:numPr>
        <w:spacing w:after="0" w:line="330" w:lineRule="exact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3C88B5D3" w:rsidR="49ECF3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Topics to review and individual scores within an outcome</w:t>
      </w:r>
    </w:p>
    <w:p w:rsidRPr="001E0FCC" w:rsidR="009944C5" w:rsidP="3C88B5D3" w:rsidRDefault="009944C5" w14:paraId="0F6C6219" w14:textId="77777777">
      <w:pPr>
        <w:pStyle w:val="Default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Pr="00857A93" w:rsidR="000D6F7F" w:rsidP="3C88B5D3" w:rsidRDefault="0003281E" w14:paraId="029591D4" w14:textId="62AB4745">
      <w:pPr>
        <w:pStyle w:val="Default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3C88B5D3" w:rsidR="0003281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TEST PARAMETERS</w:t>
      </w:r>
      <w:r w:rsidRPr="3C88B5D3" w:rsidR="000D6F7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:</w:t>
      </w:r>
      <w:r w:rsidRPr="3C88B5D3" w:rsidR="000D6F7F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88B5D3" w:rsidR="0003281E">
        <w:rPr>
          <w:rFonts w:ascii="Times New Roman" w:hAnsi="Times New Roman" w:eastAsia="Times New Roman" w:cs="Times New Roman"/>
          <w:sz w:val="24"/>
          <w:szCs w:val="24"/>
        </w:rPr>
        <w:t>This is a</w:t>
      </w:r>
      <w:r w:rsidRPr="3C88B5D3" w:rsidR="004574D3">
        <w:rPr>
          <w:rFonts w:ascii="Times New Roman" w:hAnsi="Times New Roman" w:eastAsia="Times New Roman" w:cs="Times New Roman"/>
          <w:sz w:val="24"/>
          <w:szCs w:val="24"/>
        </w:rPr>
        <w:t xml:space="preserve"> computer-based</w:t>
      </w:r>
      <w:r w:rsidRPr="3C88B5D3" w:rsidR="0003281E">
        <w:rPr>
          <w:rFonts w:ascii="Times New Roman" w:hAnsi="Times New Roman" w:eastAsia="Times New Roman" w:cs="Times New Roman"/>
          <w:sz w:val="24"/>
          <w:szCs w:val="24"/>
        </w:rPr>
        <w:t xml:space="preserve"> test</w:t>
      </w:r>
      <w:r w:rsidRPr="3C88B5D3" w:rsidR="009944C5">
        <w:rPr>
          <w:rFonts w:ascii="Times New Roman" w:hAnsi="Times New Roman" w:eastAsia="Times New Roman" w:cs="Times New Roman"/>
          <w:sz w:val="24"/>
          <w:szCs w:val="24"/>
        </w:rPr>
        <w:t>. Students receive</w:t>
      </w:r>
      <w:r w:rsidRPr="3C88B5D3" w:rsidR="208A3284">
        <w:rPr>
          <w:rFonts w:ascii="Times New Roman" w:hAnsi="Times New Roman" w:eastAsia="Times New Roman" w:cs="Times New Roman"/>
          <w:sz w:val="24"/>
          <w:szCs w:val="24"/>
        </w:rPr>
        <w:t xml:space="preserve"> their score report at the </w:t>
      </w:r>
      <w:r w:rsidRPr="3C88B5D3" w:rsidR="208A3284">
        <w:rPr>
          <w:rFonts w:ascii="Times New Roman" w:hAnsi="Times New Roman" w:eastAsia="Times New Roman" w:cs="Times New Roman"/>
          <w:sz w:val="24"/>
          <w:szCs w:val="24"/>
        </w:rPr>
        <w:t>complet</w:t>
      </w:r>
      <w:r w:rsidRPr="3C88B5D3" w:rsidR="208A3284">
        <w:rPr>
          <w:rFonts w:ascii="Times New Roman" w:hAnsi="Times New Roman" w:eastAsia="Times New Roman" w:cs="Times New Roman"/>
          <w:sz w:val="24"/>
          <w:szCs w:val="24"/>
        </w:rPr>
        <w:t>ion of their exam</w:t>
      </w:r>
      <w:r w:rsidRPr="3C88B5D3" w:rsidR="009944C5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Pr="001E0FCC" w:rsidR="000D6F7F" w:rsidP="3C88B5D3" w:rsidRDefault="000D6F7F" w14:paraId="029591D5" w14:textId="77777777">
      <w:pPr>
        <w:pStyle w:val="Default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Pr="00857A93" w:rsidR="002C26F2" w:rsidP="3C88B5D3" w:rsidRDefault="000D6F7F" w14:paraId="129EABFF" w14:textId="0E44E4A0">
      <w:pPr>
        <w:spacing w:after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3C88B5D3" w:rsidR="000D6F7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TIME LIMIT</w:t>
      </w:r>
      <w:r w:rsidRPr="3C88B5D3" w:rsidR="009944C5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: </w:t>
      </w:r>
      <w:r w:rsidRPr="3C88B5D3" w:rsidR="002C26F2">
        <w:rPr>
          <w:rFonts w:ascii="Times New Roman" w:hAnsi="Times New Roman" w:eastAsia="Times New Roman" w:cs="Times New Roman"/>
          <w:sz w:val="24"/>
          <w:szCs w:val="24"/>
        </w:rPr>
        <w:t>Students have 180 min (3 hours) to complete this assessment.</w:t>
      </w:r>
    </w:p>
    <w:p w:rsidRPr="001E0FCC" w:rsidR="004548BF" w:rsidP="3C88B5D3" w:rsidRDefault="004548BF" w14:paraId="0FD6C8FB" w14:textId="3AB37BBC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="00C15330" w:rsidP="3C88B5D3" w:rsidRDefault="00D163FE" w14:paraId="51644895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C88B5D3" w:rsidR="00D163F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MATERIALS ALLOWED:</w:t>
      </w:r>
      <w:r w:rsidRPr="3C88B5D3" w:rsidR="00C15330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</w:p>
    <w:p w:rsidRPr="00C15330" w:rsidR="00C15330" w:rsidP="3C88B5D3" w:rsidRDefault="00C15330" w14:paraId="5B6BBBA8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00C37BCE" w:rsidP="3C88B5D3" w:rsidRDefault="00C37BCE" w14:paraId="2946AA35" w14:textId="0F416927">
      <w:pPr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C88B5D3" w:rsidR="00C37BC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Scratch Paper and Pencil</w:t>
      </w:r>
    </w:p>
    <w:p w:rsidR="00CE16DA" w:rsidP="3C88B5D3" w:rsidRDefault="00C15330" w14:paraId="5470917B" w14:textId="01F83018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3C88B5D3" w:rsidR="00C15330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</w:t>
      </w:r>
      <w:r w:rsidRPr="3C88B5D3" w:rsidR="00434A29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alculator - </w:t>
      </w:r>
      <w:r w:rsidRPr="3C88B5D3" w:rsidR="001E2B3A">
        <w:rPr>
          <w:rFonts w:ascii="Times New Roman" w:hAnsi="Times New Roman" w:eastAsia="Times New Roman" w:cs="Times New Roman"/>
          <w:sz w:val="24"/>
          <w:szCs w:val="24"/>
        </w:rPr>
        <w:t>The</w:t>
      </w:r>
      <w:r w:rsidRPr="3C88B5D3" w:rsidR="00417454">
        <w:rPr>
          <w:rFonts w:ascii="Times New Roman" w:hAnsi="Times New Roman" w:eastAsia="Times New Roman" w:cs="Times New Roman"/>
          <w:sz w:val="24"/>
          <w:szCs w:val="24"/>
        </w:rPr>
        <w:t xml:space="preserve"> calculator </w:t>
      </w:r>
      <w:r w:rsidRPr="3C88B5D3" w:rsidR="00417454">
        <w:rPr>
          <w:rFonts w:ascii="Times New Roman" w:hAnsi="Times New Roman" w:eastAsia="Times New Roman" w:cs="Times New Roman"/>
          <w:sz w:val="24"/>
          <w:szCs w:val="24"/>
        </w:rPr>
        <w:t>is built</w:t>
      </w:r>
      <w:r w:rsidRPr="3C88B5D3" w:rsidR="00417454">
        <w:rPr>
          <w:rFonts w:ascii="Times New Roman" w:hAnsi="Times New Roman" w:eastAsia="Times New Roman" w:cs="Times New Roman"/>
          <w:sz w:val="24"/>
          <w:szCs w:val="24"/>
        </w:rPr>
        <w:t xml:space="preserve"> into ATI’s </w:t>
      </w:r>
      <w:r w:rsidRPr="3C88B5D3" w:rsidR="002C6B7F">
        <w:rPr>
          <w:rFonts w:ascii="Times New Roman" w:hAnsi="Times New Roman" w:eastAsia="Times New Roman" w:cs="Times New Roman"/>
          <w:sz w:val="24"/>
          <w:szCs w:val="24"/>
        </w:rPr>
        <w:t xml:space="preserve">PN Comprehensive Predictor </w:t>
      </w:r>
      <w:r w:rsidRPr="3C88B5D3" w:rsidR="002C6B7F">
        <w:rPr>
          <w:rFonts w:ascii="Times New Roman" w:hAnsi="Times New Roman" w:eastAsia="Times New Roman" w:cs="Times New Roman"/>
          <w:sz w:val="24"/>
          <w:szCs w:val="24"/>
        </w:rPr>
        <w:t>program</w:t>
      </w:r>
      <w:r w:rsidRPr="3C88B5D3" w:rsidR="694B767B"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4E5DAB" w:rsidP="3C88B5D3" w:rsidRDefault="004E5DAB" w14:paraId="03B31A18" w14:textId="08FCC398">
      <w:pPr>
        <w:spacing w:after="0" w:line="240" w:lineRule="auto"/>
        <w:ind w:left="720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Pr="008F136E" w:rsidR="004E5DAB" w:rsidP="3C88B5D3" w:rsidRDefault="004E5DAB" w14:paraId="176DD721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SCHEDULING A TEST: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A Testing Date Must Be Scheduled At Least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u w:val="single"/>
        </w:rPr>
        <w:t>24 Hours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Prior To Taking the Exam. </w:t>
      </w:r>
      <w:r w:rsidRPr="3C88B5D3" w:rsidR="004E5DAB">
        <w:rPr>
          <w:rFonts w:ascii="Times New Roman" w:hAnsi="Times New Roman" w:eastAsia="Times New Roman" w:cs="Times New Roman"/>
          <w:i w:val="1"/>
          <w:iCs w:val="1"/>
          <w:sz w:val="24"/>
          <w:szCs w:val="24"/>
        </w:rPr>
        <w:t>It can be s</w:t>
      </w:r>
      <w:r w:rsidRPr="3C88B5D3" w:rsidR="004E5DAB">
        <w:rPr>
          <w:rFonts w:ascii="Times New Roman" w:hAnsi="Times New Roman" w:eastAsia="Times New Roman" w:cs="Times New Roman"/>
          <w:sz w:val="24"/>
          <w:szCs w:val="24"/>
        </w:rPr>
        <w:t>cheduled in-person, by email or by telephone at any of the following the Testing Centers:</w:t>
      </w:r>
    </w:p>
    <w:p w:rsidRPr="008F136E" w:rsidR="004E5DAB" w:rsidP="3C88B5D3" w:rsidRDefault="004E5DAB" w14:paraId="6BE2BE97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Pr="00F71B58" w:rsidR="004E5DAB" w:rsidP="3C88B5D3" w:rsidRDefault="004E5DAB" w14:paraId="693E2E88" w14:textId="77777777">
      <w:pPr>
        <w:spacing w:after="0" w:line="240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</w:pP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>Elkhorn Valley Testing Center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  </w:t>
      </w:r>
      <w:hyperlink w:history="1" r:id="R5165360b429f4d3c">
        <w:r w:rsidRPr="3C88B5D3" w:rsidR="004E5DAB">
          <w:rPr>
            <w:rFonts w:ascii="Times New Roman" w:hAnsi="Times New Roman" w:eastAsia="Times New Roman" w:cs="Times New Roman"/>
            <w:b w:val="1"/>
            <w:bCs w:val="1"/>
            <w:color w:val="0000FF"/>
            <w:sz w:val="24"/>
            <w:szCs w:val="24"/>
            <w:u w:val="single"/>
            <w:shd w:val="clear" w:color="auto" w:fill="DBE5F1" w:themeFill="accent1" w:themeFillTint="33"/>
          </w:rPr>
          <w:t>testingcenterevc@mccneb.edu</w:t>
        </w:r>
      </w:hyperlink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Room 158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            531-622-1278</w:t>
      </w:r>
    </w:p>
    <w:p w:rsidRPr="00F71B58" w:rsidR="004E5DAB" w:rsidP="3C88B5D3" w:rsidRDefault="004E5DAB" w14:paraId="118C1238" w14:textId="30585351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Fort Omaha Testing Center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   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       </w:t>
      </w:r>
      <w:hyperlink r:id="Rfb207a998425432d">
        <w:r w:rsidRPr="3C88B5D3" w:rsidR="004E5DAB">
          <w:rPr>
            <w:rFonts w:ascii="Times New Roman" w:hAnsi="Times New Roman" w:eastAsia="Times New Roman" w:cs="Times New Roman"/>
            <w:b w:val="1"/>
            <w:bCs w:val="1"/>
            <w:color w:val="0000FF"/>
            <w:sz w:val="24"/>
            <w:szCs w:val="24"/>
            <w:u w:val="single"/>
          </w:rPr>
          <w:t>t</w:t>
        </w:r>
        <w:r w:rsidRPr="3C88B5D3" w:rsidR="004E5DAB">
          <w:rPr>
            <w:rFonts w:ascii="Times New Roman" w:hAnsi="Times New Roman" w:eastAsia="Times New Roman" w:cs="Times New Roman"/>
            <w:b w:val="1"/>
            <w:bCs w:val="1"/>
            <w:color w:val="0000FF"/>
            <w:sz w:val="24"/>
            <w:szCs w:val="24"/>
            <w:u w:val="single"/>
          </w:rPr>
          <w:t>e</w:t>
        </w:r>
        <w:r w:rsidRPr="3C88B5D3" w:rsidR="004E5DAB">
          <w:rPr>
            <w:rFonts w:ascii="Times New Roman" w:hAnsi="Times New Roman" w:eastAsia="Times New Roman" w:cs="Times New Roman"/>
            <w:b w:val="1"/>
            <w:bCs w:val="1"/>
            <w:color w:val="0000FF"/>
            <w:sz w:val="24"/>
            <w:szCs w:val="24"/>
            <w:u w:val="single"/>
          </w:rPr>
          <w:t>stingcenterfoc@mccneb.edu</w:t>
        </w:r>
      </w:hyperlink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B</w:t>
      </w:r>
      <w:r w:rsidRPr="3C88B5D3" w:rsidR="774B13F9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ld.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23, R</w:t>
      </w:r>
      <w:r w:rsidRPr="3C88B5D3" w:rsidR="2CCD0C39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m.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311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 531-622-2204</w:t>
      </w:r>
    </w:p>
    <w:p w:rsidRPr="00F71B58" w:rsidR="004E5DAB" w:rsidP="3C88B5D3" w:rsidRDefault="004E5DAB" w14:paraId="45A396A8" w14:textId="77777777">
      <w:pPr>
        <w:spacing w:after="0" w:line="240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</w:pP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Sarpy Center Testing Center  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      </w:t>
      </w:r>
      <w:hyperlink w:history="1" r:id="R66d346bbb691401e">
        <w:r w:rsidRPr="3C88B5D3" w:rsidR="004E5DAB">
          <w:rPr>
            <w:rFonts w:ascii="Times New Roman" w:hAnsi="Times New Roman" w:eastAsia="Times New Roman" w:cs="Times New Roman"/>
            <w:b w:val="1"/>
            <w:bCs w:val="1"/>
            <w:color w:val="0000FF"/>
            <w:sz w:val="24"/>
            <w:szCs w:val="24"/>
            <w:u w:val="single"/>
            <w:shd w:val="clear" w:color="auto" w:fill="DBE5F1" w:themeFill="accent1" w:themeFillTint="33"/>
          </w:rPr>
          <w:t>testingcentersrp@mccneb.edu</w:t>
        </w:r>
      </w:hyperlink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Room 116               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  <w:t xml:space="preserve">531-622-3803</w:t>
      </w:r>
    </w:p>
    <w:p w:rsidRPr="00F71B58" w:rsidR="004E5DAB" w:rsidP="3C88B5D3" w:rsidRDefault="004E5DAB" w14:paraId="2FD77A3B" w14:textId="7AEDB317">
      <w:pPr>
        <w:spacing w:after="0" w:line="240" w:lineRule="auto"/>
        <w:rPr>
          <w:rFonts w:ascii="Times New Roman" w:hAnsi="Times New Roman" w:eastAsia="Times New Roman" w:cs="Times New Roman"/>
          <w:b w:val="1"/>
          <w:bCs w:val="1"/>
          <w:sz w:val="24"/>
          <w:szCs w:val="24"/>
          <w:shd w:val="clear" w:color="auto" w:fill="DBE5F1" w:themeFill="accent1" w:themeFillTint="33"/>
        </w:rPr>
      </w:pP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South Omaha Testing Center    </w:t>
      </w:r>
      <w:r w:rsidRPr="3C88B5D3" w:rsidR="3EF86B21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hyperlink r:id="R79c571bee4ef4782">
        <w:r w:rsidRPr="3C88B5D3" w:rsidR="004E5DAB">
          <w:rPr>
            <w:rFonts w:ascii="Times New Roman" w:hAnsi="Times New Roman" w:eastAsia="Times New Roman" w:cs="Times New Roman"/>
            <w:b w:val="1"/>
            <w:bCs w:val="1"/>
            <w:color w:val="0000FF"/>
            <w:sz w:val="24"/>
            <w:szCs w:val="24"/>
            <w:u w:val="single"/>
          </w:rPr>
          <w:t>testingcentersoc@mccneb.edu</w:t>
        </w:r>
      </w:hyperlink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  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Connector </w:t>
      </w:r>
      <w:bookmarkStart w:name="_Int_DGUtpfLQ" w:id="112854369"/>
      <w:r w:rsidRPr="3C88B5D3" w:rsidR="690435BC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Bldg.</w:t>
      </w:r>
      <w:bookmarkEnd w:id="112854369"/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R</w:t>
      </w:r>
      <w:r w:rsidRPr="3C88B5D3" w:rsidR="6FBD1A39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m.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102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3C88B5D3" w:rsidR="004E5DAB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531-622-4613</w:t>
      </w:r>
    </w:p>
    <w:p w:rsidRPr="001E0FCC" w:rsidR="00952557" w:rsidP="3C88B5D3" w:rsidRDefault="00952557" w14:paraId="4203ADBE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Pr="00857A93" w:rsidR="00EE0478" w:rsidP="3C88B5D3" w:rsidRDefault="00EE0478" w14:paraId="6338937C" w14:textId="0503EE21">
      <w:pP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C88B5D3" w:rsidR="00EE0478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</w:rPr>
        <w:t>COST FOR THE TEST:</w:t>
      </w:r>
      <w:r w:rsidRPr="3C88B5D3" w:rsidR="00EE0478">
        <w:rPr>
          <w:rFonts w:ascii="Times New Roman" w:hAnsi="Times New Roman" w:eastAsia="Times New Roman" w:cs="Times New Roman"/>
          <w:sz w:val="24"/>
          <w:szCs w:val="24"/>
          <w:highlight w:val="yellow"/>
        </w:rPr>
        <w:t xml:space="preserve"> 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highlight w:val="yellow"/>
        </w:rPr>
        <w:t>$6</w:t>
      </w:r>
      <w:r w:rsidRPr="3C88B5D3" w:rsidR="009E40E6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highlight w:val="yellow"/>
        </w:rPr>
        <w:t>7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</w:rPr>
        <w:t xml:space="preserve"> (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highlight w:val="yellow"/>
        </w:rPr>
        <w:t>per test</w:t>
      </w:r>
      <w:r w:rsidRPr="3C88B5D3" w:rsidR="30AE4185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highlight w:val="yellow"/>
        </w:rPr>
        <w:t>-Subject to Change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</w:rPr>
        <w:t>)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</w:p>
    <w:p w:rsidRPr="00857A93" w:rsidR="00EE0478" w:rsidP="3C88B5D3" w:rsidRDefault="00EE0478" w14:paraId="6D6E2E25" w14:textId="7650DB10">
      <w:pP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C88B5D3" w:rsidR="00EE0478">
        <w:rPr>
          <w:rFonts w:ascii="Times New Roman" w:hAnsi="Times New Roman" w:eastAsia="Times New Roman" w:cs="Times New Roman"/>
          <w:sz w:val="24"/>
          <w:szCs w:val="24"/>
        </w:rPr>
        <w:t xml:space="preserve">Exams </w:t>
      </w:r>
      <w:r w:rsidRPr="3C88B5D3" w:rsidR="00EE0478">
        <w:rPr>
          <w:rFonts w:ascii="Times New Roman" w:hAnsi="Times New Roman" w:eastAsia="Times New Roman" w:cs="Times New Roman"/>
          <w:sz w:val="24"/>
          <w:szCs w:val="24"/>
        </w:rPr>
        <w:t>must be paid for</w:t>
      </w:r>
      <w:r w:rsidRPr="3C88B5D3" w:rsidR="00EE0478">
        <w:rPr>
          <w:rFonts w:ascii="Times New Roman" w:hAnsi="Times New Roman" w:eastAsia="Times New Roman" w:cs="Times New Roman"/>
          <w:sz w:val="24"/>
          <w:szCs w:val="24"/>
        </w:rPr>
        <w:t xml:space="preserve"> prior to testing and can be done at the Cashier’s Cage in Student Services the same day via cash or a credit/debit card payment. If you would like to pay for testing via telephone using a debit or credit card only, you must call the Student Accounts Office at 531-622-2405 (7:30 - 5:00 Mon </w:t>
      </w:r>
      <w:bookmarkStart w:name="_Int_b9I7SrF8" w:id="1144187499"/>
      <w:r w:rsidRPr="3C88B5D3" w:rsidR="65287C11">
        <w:rPr>
          <w:rFonts w:ascii="Times New Roman" w:hAnsi="Times New Roman" w:eastAsia="Times New Roman" w:cs="Times New Roman"/>
          <w:sz w:val="24"/>
          <w:szCs w:val="24"/>
        </w:rPr>
        <w:t>through</w:t>
      </w:r>
      <w:bookmarkEnd w:id="1144187499"/>
      <w:r w:rsidRPr="3C88B5D3" w:rsidR="00EE0478">
        <w:rPr>
          <w:rFonts w:ascii="Times New Roman" w:hAnsi="Times New Roman" w:eastAsia="Times New Roman" w:cs="Times New Roman"/>
          <w:sz w:val="24"/>
          <w:szCs w:val="24"/>
        </w:rPr>
        <w:t xml:space="preserve"> Fri). </w:t>
      </w:r>
      <w:bookmarkStart w:name="_Int_6nBhDr8C" w:id="1652368447"/>
      <w:r w:rsidRPr="3C88B5D3" w:rsidR="48EBDD92">
        <w:rPr>
          <w:rFonts w:ascii="Times New Roman" w:hAnsi="Times New Roman" w:eastAsia="Times New Roman" w:cs="Times New Roman"/>
          <w:sz w:val="24"/>
          <w:szCs w:val="24"/>
        </w:rPr>
        <w:t>Tell them if you are an MCC student and need to pay for a PN Comprehensive Predictor Exam.</w:t>
      </w:r>
      <w:bookmarkEnd w:id="1652368447"/>
      <w:r w:rsidRPr="3C88B5D3" w:rsidR="005136A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88B5D3" w:rsidR="00EE0478">
        <w:rPr>
          <w:rFonts w:ascii="Times New Roman" w:hAnsi="Times New Roman" w:eastAsia="Times New Roman" w:cs="Times New Roman"/>
          <w:sz w:val="24"/>
          <w:szCs w:val="24"/>
        </w:rPr>
        <w:t xml:space="preserve">The Student Accounts Staff Member will ask you several questions and have you read off your credit card numbers to process the required fee. 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You will need to ask for a “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Payment Receipt Number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” so that you can bring it to your testing appointment as verification of test payment.</w:t>
      </w:r>
    </w:p>
    <w:p w:rsidRPr="001E0FCC" w:rsidR="00EE0478" w:rsidP="3C88B5D3" w:rsidRDefault="00EE0478" w14:paraId="36ED41F2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="001D0BAE" w:rsidP="3C88B5D3" w:rsidRDefault="00EE0478" w14:paraId="7337C9D4" w14:textId="0B6F1CC2">
      <w:pPr>
        <w:pStyle w:val="Default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3C88B5D3" w:rsidR="00EE0478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</w:rPr>
        <w:t xml:space="preserve">RETAKE POLICY: 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highlight w:val="yellow"/>
        </w:rPr>
        <w:t>$6</w:t>
      </w:r>
      <w:r w:rsidRPr="3C88B5D3" w:rsidR="009E40E6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highlight w:val="yellow"/>
        </w:rPr>
        <w:t xml:space="preserve">7 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</w:rPr>
        <w:t>(</w:t>
      </w:r>
      <w:r w:rsidRPr="3C88B5D3" w:rsidR="00EE0478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highlight w:val="yellow"/>
        </w:rPr>
        <w:t>per test</w:t>
      </w:r>
      <w:r w:rsidRPr="3C88B5D3" w:rsidR="6E056AAE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highlight w:val="yellow"/>
        </w:rPr>
        <w:t>-Subject to Change</w:t>
      </w:r>
      <w:r w:rsidRPr="3C88B5D3" w:rsidR="002C6B7F">
        <w:rPr>
          <w:rFonts w:ascii="Times New Roman" w:hAnsi="Times New Roman" w:eastAsia="Times New Roman" w:cs="Times New Roman"/>
          <w:b w:val="1"/>
          <w:bCs w:val="1"/>
          <w:sz w:val="24"/>
          <w:szCs w:val="24"/>
          <w:highlight w:val="yellow"/>
        </w:rPr>
        <w:t>)</w:t>
      </w:r>
      <w:r w:rsidRPr="3C88B5D3" w:rsidR="002C6B7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3C88B5D3" w:rsidR="002C6B7F">
        <w:rPr>
          <w:rFonts w:ascii="Times New Roman" w:hAnsi="Times New Roman" w:eastAsia="Times New Roman" w:cs="Times New Roman"/>
          <w:sz w:val="24"/>
          <w:szCs w:val="24"/>
        </w:rPr>
        <w:t>All</w:t>
      </w:r>
      <w:r w:rsidRPr="3C88B5D3" w:rsidR="00857A93">
        <w:rPr>
          <w:rFonts w:ascii="Times New Roman" w:hAnsi="Times New Roman" w:eastAsia="Times New Roman" w:cs="Times New Roman"/>
          <w:sz w:val="24"/>
          <w:szCs w:val="24"/>
        </w:rPr>
        <w:t xml:space="preserve"> applicants must wait at least </w:t>
      </w:r>
      <w:bookmarkStart w:name="_Int_Q0wAYYcg" w:id="1681912120"/>
      <w:r w:rsidRPr="3C88B5D3" w:rsidR="7C7D9131">
        <w:rPr>
          <w:rFonts w:ascii="Times New Roman" w:hAnsi="Times New Roman" w:eastAsia="Times New Roman" w:cs="Times New Roman"/>
          <w:sz w:val="24"/>
          <w:szCs w:val="24"/>
        </w:rPr>
        <w:t>30 days (about 4 and a half weeks)</w:t>
      </w:r>
      <w:bookmarkEnd w:id="1681912120"/>
      <w:r w:rsidRPr="3C88B5D3" w:rsidR="00857A93">
        <w:rPr>
          <w:rFonts w:ascii="Times New Roman" w:hAnsi="Times New Roman" w:eastAsia="Times New Roman" w:cs="Times New Roman"/>
          <w:sz w:val="24"/>
          <w:szCs w:val="24"/>
        </w:rPr>
        <w:t xml:space="preserve"> before retaking the PN Comprehensive Predictor and it may only be retaken twice within a three-year period</w:t>
      </w:r>
      <w:bookmarkStart w:name="_Int_OcuGqgMZ" w:id="58878302"/>
      <w:r w:rsidRPr="3C88B5D3" w:rsidR="0774360D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bookmarkStart w:name="_Int_kVovIdnn" w:id="1709055692"/>
      <w:bookmarkEnd w:id="58878302"/>
      <w:r w:rsidRPr="3C88B5D3" w:rsidR="0547E771">
        <w:rPr>
          <w:rFonts w:ascii="Times New Roman" w:hAnsi="Times New Roman" w:eastAsia="Times New Roman" w:cs="Times New Roman"/>
          <w:sz w:val="24"/>
          <w:szCs w:val="24"/>
        </w:rPr>
        <w:t>A retake must also be scheduled at least 24 hours in advance, and students must tell Testing Center Staff they are requesting to take one.</w:t>
      </w:r>
      <w:bookmarkEnd w:id="1709055692"/>
    </w:p>
    <w:p w:rsidR="3C88B5D3" w:rsidP="3C88B5D3" w:rsidRDefault="3C88B5D3" w14:paraId="580F1084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FF0000"/>
          <w:sz w:val="24"/>
          <w:szCs w:val="24"/>
        </w:rPr>
      </w:pPr>
    </w:p>
    <w:p w:rsidR="7A45741A" w:rsidP="3C88B5D3" w:rsidRDefault="7A45741A" w14:paraId="05D3203E" w14:textId="29A1075B">
      <w:pPr>
        <w:spacing w:after="0" w:line="240" w:lineRule="auto"/>
        <w:jc w:val="center"/>
        <w:rPr>
          <w:rStyle w:val="Hyperlink"/>
          <w:rFonts w:ascii="Times New Roman" w:hAnsi="Times New Roman" w:eastAsia="Times New Roman" w:cs="Times New Roman"/>
          <w:color w:val="auto"/>
          <w:sz w:val="24"/>
          <w:szCs w:val="24"/>
        </w:rPr>
      </w:pPr>
      <w:r w:rsidRPr="3C88B5D3" w:rsidR="7A45741A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FF0000"/>
          <w:sz w:val="24"/>
          <w:szCs w:val="24"/>
          <w:u w:val="single"/>
        </w:rPr>
        <w:t>ONLY THE MOST RECENT SCORES ARE USED FOR SELECTION PURPOSES.</w:t>
      </w:r>
    </w:p>
    <w:p w:rsidR="3C88B5D3" w:rsidP="3C88B5D3" w:rsidRDefault="3C88B5D3" w14:paraId="643C4172" w14:textId="6E35136B">
      <w:pPr>
        <w:pStyle w:val="Normal"/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Pr="00EE5AFC" w:rsidR="00D57CD7" w:rsidP="3C88B5D3" w:rsidRDefault="00C10DFF" w14:paraId="42F008D6" w14:textId="653F5FDD">
      <w:pP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C88B5D3" w:rsidR="00C10DF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QUESTIONS </w:t>
      </w:r>
      <w:r w:rsidRPr="3C88B5D3" w:rsidR="00C10DF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MAY BE DIRECTED</w:t>
      </w:r>
      <w:r w:rsidRPr="3C88B5D3" w:rsidR="00C10DF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TO:</w:t>
      </w:r>
    </w:p>
    <w:p w:rsidRPr="00EE5AFC" w:rsidR="00D57CD7" w:rsidP="3C88B5D3" w:rsidRDefault="00D57CD7" w14:paraId="0D8FCD84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Pr="00EE5AFC" w:rsidR="00D57CD7" w:rsidP="3C88B5D3" w:rsidRDefault="00D57CD7" w14:paraId="60CBF746" w14:textId="4C1907CD">
      <w:pP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Jennifer Hank  </w:t>
      </w:r>
      <w:r w:rsidRPr="3C88B5D3" w:rsidR="002C6B7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</w:t>
      </w: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Health Careers Enrollment </w:t>
      </w:r>
      <w:bookmarkStart w:name="_Int_wSG3rTu0" w:id="1882146781"/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>Specialist</w:t>
      </w:r>
      <w:r w:rsidRPr="3C88B5D3" w:rsidR="006B5D4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</w:t>
      </w:r>
      <w:r w:rsidRPr="3C88B5D3" w:rsidR="740A8B4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</w:t>
      </w:r>
      <w:bookmarkStart w:name="_Int_NUDA0MyN" w:id="1254514018"/>
      <w:r w:rsidRPr="3C88B5D3" w:rsidR="00C10DF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SOC</w:t>
      </w:r>
      <w:bookmarkEnd w:id="1254514018"/>
      <w:bookmarkEnd w:id="1882146781"/>
      <w:r w:rsidRPr="3C88B5D3" w:rsidR="00C10DF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MHY </w:t>
      </w: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>519</w:t>
      </w:r>
      <w:r w:rsidRPr="3C88B5D3" w:rsidR="00C10DF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</w:t>
      </w:r>
      <w:r w:rsidRPr="3C88B5D3" w:rsidR="006B5D4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 </w:t>
      </w:r>
      <w:r w:rsidRPr="3C88B5D3" w:rsidR="00C10DF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</w:t>
      </w: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531-622-4791   </w:t>
      </w:r>
      <w:r w:rsidRPr="3C88B5D3" w:rsidR="006B5D4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 </w:t>
      </w:r>
      <w:r w:rsidRPr="3C88B5D3" w:rsidR="00C10DF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 </w:t>
      </w: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shd w:val="clear" w:color="auto" w:fill="DBE5F1" w:themeFill="accent1" w:themeFillTint="33"/>
        </w:rPr>
        <w:t xml:space="preserve"> </w:t>
      </w:r>
      <w:hyperlink w:history="1" r:id="R3179890de2704116">
        <w:r w:rsidRPr="3C88B5D3" w:rsidR="002C6B7F">
          <w:rPr>
            <w:rStyle w:val="Hyperlink"/>
            <w:rFonts w:ascii="Times New Roman" w:hAnsi="Times New Roman" w:eastAsia="Times New Roman" w:cs="Times New Roman"/>
            <w:b w:val="1"/>
            <w:bCs w:val="1"/>
            <w:i w:val="1"/>
            <w:iCs w:val="1"/>
            <w:sz w:val="24"/>
            <w:szCs w:val="24"/>
            <w:shd w:val="clear" w:color="auto" w:fill="DBE5F1" w:themeFill="accent1" w:themeFillTint="33"/>
          </w:rPr>
          <w:t>jhank@mccneb.edu</w:t>
        </w:r>
      </w:hyperlink>
    </w:p>
    <w:p w:rsidR="00D764F6" w:rsidP="3C88B5D3" w:rsidRDefault="00D57CD7" w14:paraId="145A4732" w14:textId="00835DC1">
      <w:pPr>
        <w:spacing w:after="0" w:line="240" w:lineRule="auto"/>
        <w:jc w:val="both"/>
        <w:rPr>
          <w:rStyle w:val="Hyperlink"/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Nancy Pares    </w:t>
      </w:r>
      <w:r w:rsidRPr="3C88B5D3" w:rsidR="00C10DF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</w:t>
      </w: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 </w:t>
      </w:r>
      <w:r w:rsidRPr="3C88B5D3" w:rsidR="002C6B7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 </w:t>
      </w: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Director of Nursing                        </w:t>
      </w: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SOC MHY</w:t>
      </w:r>
      <w:r w:rsidRPr="3C88B5D3" w:rsidR="00C10DF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513  </w:t>
      </w:r>
      <w:r w:rsidRPr="3C88B5D3" w:rsidR="006B5D4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 </w:t>
      </w:r>
      <w:r w:rsidRPr="3C88B5D3" w:rsidR="00C10DF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 </w:t>
      </w: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531-622-4787    </w:t>
      </w:r>
      <w:r w:rsidRPr="3C88B5D3" w:rsidR="006B5D4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 </w:t>
      </w:r>
      <w:r w:rsidRPr="3C88B5D3" w:rsidR="00D57CD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 </w:t>
      </w:r>
      <w:hyperlink r:id="Re273c16c640646ef">
        <w:r w:rsidRPr="3C88B5D3" w:rsidR="002C6B7F">
          <w:rPr>
            <w:rStyle w:val="Hyperlink"/>
            <w:rFonts w:ascii="Times New Roman" w:hAnsi="Times New Roman" w:eastAsia="Times New Roman" w:cs="Times New Roman"/>
            <w:b w:val="1"/>
            <w:bCs w:val="1"/>
            <w:i w:val="1"/>
            <w:iCs w:val="1"/>
            <w:sz w:val="24"/>
            <w:szCs w:val="24"/>
          </w:rPr>
          <w:t>npares@mccneb.edu</w:t>
        </w:r>
      </w:hyperlink>
    </w:p>
    <w:p w:rsidRPr="00EE5AFC" w:rsidR="00D57CD7" w:rsidP="3C88B5D3" w:rsidRDefault="00D57CD7" w14:paraId="2078999F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</w:p>
    <w:p w:rsidRPr="008F136E" w:rsidR="00C87B08" w:rsidP="3C88B5D3" w:rsidRDefault="00C87B08" w14:paraId="1F962F62" w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:rsidRPr="008431E2" w:rsidR="008431E2" w:rsidP="3C88B5D3" w:rsidRDefault="008431E2" w14:paraId="4112A3CD" w14:textId="057F2B5A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3C88B5D3" w:rsidR="008431E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BEFORE TEST DAY: </w:t>
      </w: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 xml:space="preserve">Test takers must create a “Users Account” on the ATI website </w:t>
      </w:r>
      <w:r w:rsidRPr="3C88B5D3" w:rsidR="008431E2">
        <w:rPr>
          <w:rFonts w:ascii="Times New Roman" w:hAnsi="Times New Roman" w:eastAsia="Times New Roman" w:cs="Times New Roman"/>
          <w:color w:val="0070C0"/>
          <w:sz w:val="24"/>
          <w:szCs w:val="24"/>
        </w:rPr>
        <w:t>(</w:t>
      </w:r>
      <w:hyperlink r:id="R10be26b3fc694f6f">
        <w:r w:rsidRPr="3C88B5D3" w:rsidR="008431E2">
          <w:rPr>
            <w:rFonts w:ascii="Times New Roman" w:hAnsi="Times New Roman" w:eastAsia="Times New Roman" w:cs="Times New Roman"/>
            <w:color w:val="0070C0"/>
            <w:sz w:val="24"/>
            <w:szCs w:val="24"/>
            <w:u w:val="single"/>
          </w:rPr>
          <w:t>www.atitesting.com</w:t>
        </w:r>
      </w:hyperlink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 xml:space="preserve">) and 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bring their username and password for this account</w:t>
      </w: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 xml:space="preserve"> with them 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u w:val="single"/>
        </w:rPr>
        <w:t>prior</w:t>
      </w: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 xml:space="preserve"> to the day of their testing</w:t>
      </w:r>
      <w:bookmarkStart w:name="_Int_lZ2vM8P1" w:id="1493024295"/>
      <w:r w:rsidRPr="3C88B5D3" w:rsidR="524F5464"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bookmarkEnd w:id="1493024295"/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 xml:space="preserve">To do </w:t>
      </w:r>
      <w:bookmarkStart w:name="_Int_99PNbO5S" w:id="713541112"/>
      <w:r w:rsidRPr="3C88B5D3" w:rsidR="75EF0918">
        <w:rPr>
          <w:rFonts w:ascii="Times New Roman" w:hAnsi="Times New Roman" w:eastAsia="Times New Roman" w:cs="Times New Roman"/>
          <w:sz w:val="24"/>
          <w:szCs w:val="24"/>
        </w:rPr>
        <w:t>this: ￼</w:t>
      </w:r>
      <w:bookmarkEnd w:id="713541112"/>
    </w:p>
    <w:p w:rsidRPr="008431E2" w:rsidR="008431E2" w:rsidP="3C88B5D3" w:rsidRDefault="008431E2" w14:paraId="0322D887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8431E2" w:rsidR="008431E2" w:rsidP="3C88B5D3" w:rsidRDefault="008431E2" w14:paraId="6AD964F1" w14:textId="77777777">
      <w:pPr>
        <w:numPr>
          <w:ilvl w:val="0"/>
          <w:numId w:val="6"/>
        </w:numPr>
        <w:spacing w:after="0" w:line="240" w:lineRule="auto"/>
        <w:ind w:left="720"/>
        <w:contextualSpacing/>
        <w:rPr>
          <w:rFonts w:ascii="Times New Roman" w:hAnsi="Times New Roman" w:eastAsia="Times New Roman" w:cs="Times New Roman"/>
          <w:color w:val="0070C0"/>
          <w:sz w:val="24"/>
          <w:szCs w:val="24"/>
        </w:rPr>
      </w:pPr>
      <w:hyperlink r:id="R904c629b49624852">
        <w:r w:rsidRPr="3C88B5D3" w:rsidR="008431E2">
          <w:rPr>
            <w:rFonts w:ascii="Times New Roman" w:hAnsi="Times New Roman" w:eastAsia="Times New Roman" w:cs="Times New Roman"/>
            <w:color w:val="0070C0"/>
            <w:sz w:val="24"/>
            <w:szCs w:val="24"/>
            <w:u w:val="single"/>
          </w:rPr>
          <w:t>www.atitesting.com</w:t>
        </w:r>
      </w:hyperlink>
    </w:p>
    <w:p w:rsidRPr="008431E2" w:rsidR="008431E2" w:rsidP="3C88B5D3" w:rsidRDefault="008431E2" w14:paraId="310270B5" w14:textId="77777777">
      <w:pPr>
        <w:numPr>
          <w:ilvl w:val="0"/>
          <w:numId w:val="6"/>
        </w:numPr>
        <w:spacing w:after="0" w:line="240" w:lineRule="auto"/>
        <w:ind w:left="720"/>
        <w:contextualSpacing/>
        <w:rPr>
          <w:rFonts w:ascii="Times New Roman" w:hAnsi="Times New Roman" w:eastAsia="Times New Roman" w:cs="Times New Roman"/>
          <w:sz w:val="24"/>
          <w:szCs w:val="24"/>
        </w:rPr>
      </w:pP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>Click “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CREATE AN ACCOUNT</w:t>
      </w: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>” located to the left of the “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SIGN IN</w:t>
      </w: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>” box</w:t>
      </w:r>
    </w:p>
    <w:p w:rsidRPr="008431E2" w:rsidR="008431E2" w:rsidP="3C88B5D3" w:rsidRDefault="008431E2" w14:paraId="45AAA399" w14:textId="77777777">
      <w:pPr>
        <w:numPr>
          <w:ilvl w:val="0"/>
          <w:numId w:val="6"/>
        </w:numPr>
        <w:spacing w:after="0" w:line="240" w:lineRule="auto"/>
        <w:ind w:left="720"/>
        <w:contextualSpacing/>
        <w:rPr>
          <w:rFonts w:ascii="Times New Roman" w:hAnsi="Times New Roman" w:eastAsia="Times New Roman" w:cs="Times New Roman"/>
          <w:sz w:val="24"/>
          <w:szCs w:val="24"/>
        </w:rPr>
      </w:pPr>
      <w:r w:rsidRPr="008431E2">
        <w:rPr>
          <w:rFonts w:asciiTheme="majorBidi" w:hAnsiTheme="majorBidi" w:cstheme="majorBidi"/>
          <w:noProof/>
          <w:color w:val="FF0000"/>
          <w:sz w:val="24"/>
        </w:rPr>
        <w:drawing>
          <wp:anchor distT="0" distB="0" distL="0" distR="0" simplePos="0" relativeHeight="251659264" behindDoc="0" locked="0" layoutInCell="1" allowOverlap="1" wp14:anchorId="6E41AE35" wp14:editId="68C50BBB">
            <wp:simplePos x="0" y="0"/>
            <wp:positionH relativeFrom="margin">
              <wp:posOffset>62865</wp:posOffset>
            </wp:positionH>
            <wp:positionV relativeFrom="paragraph">
              <wp:posOffset>472440</wp:posOffset>
            </wp:positionV>
            <wp:extent cx="6934200" cy="904875"/>
            <wp:effectExtent l="95250" t="95250" r="95250" b="1047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0" t="56770" r="26603" b="38521"/>
                    <a:stretch/>
                  </pic:blipFill>
                  <pic:spPr bwMode="auto">
                    <a:xfrm rot="10800000">
                      <a:off x="0" y="0"/>
                      <a:ext cx="6934200" cy="904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>As you complete the “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USER INFORMATION</w:t>
      </w: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 xml:space="preserve">” page, you must select 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“METROPOLITAN CC ADN NE”</w:t>
      </w: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sz w:val="24"/>
          <w:szCs w:val="24"/>
          <w:u w:val="single"/>
        </w:rPr>
        <w:t>Do Not Select: Metropolitan CC PN NE</w:t>
      </w: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>) from the institution information drop down box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.</w:t>
      </w:r>
    </w:p>
    <w:p w:rsidRPr="008431E2" w:rsidR="008431E2" w:rsidP="3C88B5D3" w:rsidRDefault="008431E2" w14:paraId="3E53083D" w14:textId="77777777">
      <w:pPr>
        <w:spacing w:after="0" w:line="240" w:lineRule="auto"/>
        <w:ind w:left="720"/>
        <w:rPr>
          <w:rFonts w:ascii="Times New Roman" w:hAnsi="Times New Roman" w:eastAsia="Times New Roman" w:cs="Times New Roman"/>
          <w:sz w:val="24"/>
          <w:szCs w:val="24"/>
        </w:rPr>
      </w:pPr>
    </w:p>
    <w:p w:rsidRPr="008431E2" w:rsidR="008431E2" w:rsidP="3C88B5D3" w:rsidRDefault="008431E2" w14:paraId="126FD5F8" w14:textId="281A62A2">
      <w:pPr>
        <w:numPr>
          <w:ilvl w:val="0"/>
          <w:numId w:val="6"/>
        </w:numPr>
        <w:spacing w:after="0" w:line="240" w:lineRule="auto"/>
        <w:ind w:left="720"/>
        <w:contextualSpacing/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u w:val="single"/>
        </w:rPr>
      </w:pPr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>Once you have finished entering your information, click “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REGISTER</w:t>
      </w:r>
      <w:bookmarkStart w:name="_Int_78Y9MbnA" w:id="1269323827"/>
      <w:r w:rsidRPr="3C88B5D3" w:rsidR="1903038F">
        <w:rPr>
          <w:rFonts w:ascii="Times New Roman" w:hAnsi="Times New Roman" w:eastAsia="Times New Roman" w:cs="Times New Roman"/>
          <w:sz w:val="24"/>
          <w:szCs w:val="24"/>
        </w:rPr>
        <w:t>.”</w:t>
      </w:r>
      <w:bookmarkEnd w:id="1269323827"/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 xml:space="preserve"> At this point, ATI processes your </w:t>
      </w:r>
      <w:bookmarkStart w:name="_Int_ngb5msxT" w:id="1298416158"/>
      <w:r w:rsidRPr="3C88B5D3" w:rsidR="30394BE2">
        <w:rPr>
          <w:rFonts w:ascii="Times New Roman" w:hAnsi="Times New Roman" w:eastAsia="Times New Roman" w:cs="Times New Roman"/>
          <w:sz w:val="24"/>
          <w:szCs w:val="24"/>
        </w:rPr>
        <w:t>request,</w:t>
      </w:r>
      <w:bookmarkEnd w:id="1298416158"/>
      <w:r w:rsidRPr="3C88B5D3" w:rsidR="008431E2">
        <w:rPr>
          <w:rFonts w:ascii="Times New Roman" w:hAnsi="Times New Roman" w:eastAsia="Times New Roman" w:cs="Times New Roman"/>
          <w:sz w:val="24"/>
          <w:szCs w:val="24"/>
        </w:rPr>
        <w:t xml:space="preserve"> and you will then be able to access the ATI Testing Page as a student. </w:t>
      </w:r>
    </w:p>
    <w:p w:rsidRPr="008431E2" w:rsidR="008431E2" w:rsidP="3C88B5D3" w:rsidRDefault="008431E2" w14:paraId="67703B58" w14:textId="77777777">
      <w:pPr>
        <w:spacing w:after="0" w:line="240" w:lineRule="auto"/>
        <w:ind w:left="720"/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u w:val="single"/>
        </w:rPr>
      </w:pPr>
    </w:p>
    <w:p w:rsidRPr="008431E2" w:rsidR="008431E2" w:rsidP="3C88B5D3" w:rsidRDefault="008431E2" w14:paraId="57A19E45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u w:val="single"/>
        </w:rPr>
      </w:pPr>
      <w:r w:rsidRPr="3C88B5D3" w:rsidR="008431E2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</w:rPr>
        <w:t xml:space="preserve">** 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  <w:u w:val="single"/>
        </w:rPr>
        <w:t>YOU WILL NEED YOUR ATI USERNAME AND PASSWORD TO TEST</w:t>
      </w:r>
      <w:r w:rsidRPr="3C88B5D3" w:rsidR="008431E2">
        <w:rPr>
          <w:rFonts w:ascii="Times New Roman" w:hAnsi="Times New Roman" w:eastAsia="Times New Roman" w:cs="Times New Roman"/>
          <w:b w:val="1"/>
          <w:bCs w:val="1"/>
          <w:color w:val="FF0000"/>
          <w:sz w:val="24"/>
          <w:szCs w:val="24"/>
        </w:rPr>
        <w:t xml:space="preserve"> **</w:t>
      </w:r>
    </w:p>
    <w:p w:rsidRPr="008308F5" w:rsidR="00D76E4C" w:rsidP="3C88B5D3" w:rsidRDefault="00D76E4C" w14:paraId="4FBDB2DF" w14:textId="356430D3">
      <w:pPr>
        <w:pStyle w:val="Normal"/>
        <w:spacing w:after="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</w:p>
    <w:p w:rsidRPr="00FB1D8D" w:rsidR="008308F5" w:rsidP="3C88B5D3" w:rsidRDefault="008308F5" w14:paraId="39B15753" w14:textId="093DE5D7">
      <w:pPr>
        <w:spacing w:after="0" w:line="240" w:lineRule="auto"/>
        <w:jc w:val="center"/>
        <w:rPr>
          <w:rFonts w:ascii="Times New Roman" w:hAnsi="Times New Roman" w:eastAsia="Times New Roman" w:cs="Times New Roman"/>
          <w:b w:val="1"/>
          <w:bCs w:val="1"/>
          <w:color w:val="0000FF"/>
          <w:sz w:val="24"/>
          <w:szCs w:val="24"/>
        </w:rPr>
      </w:pPr>
      <w:r w:rsidRPr="3C88B5D3" w:rsidR="008308F5">
        <w:rPr>
          <w:rFonts w:ascii="Times New Roman" w:hAnsi="Times New Roman" w:eastAsia="Times New Roman" w:cs="Times New Roman"/>
          <w:b w:val="1"/>
          <w:bCs w:val="1"/>
          <w:color w:val="0000FF"/>
          <w:sz w:val="24"/>
          <w:szCs w:val="24"/>
        </w:rPr>
        <w:t>Study Guide Resources</w:t>
      </w:r>
    </w:p>
    <w:p w:rsidRPr="008F136E" w:rsidR="00553814" w:rsidP="3C88B5D3" w:rsidRDefault="00553814" w14:paraId="2AA37D7C" w14:textId="77777777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Pr="003D2582" w:rsidR="00C5364D" w:rsidP="3C88B5D3" w:rsidRDefault="00CB4A08" w14:paraId="5183AFA8" w14:textId="3C29D80C">
      <w:pPr>
        <w:spacing w:after="0" w:line="240" w:lineRule="auto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</w:pPr>
      <w:r w:rsidRPr="3C88B5D3" w:rsidR="00CB4A08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u w:val="single"/>
        </w:rPr>
        <w:t>PN PREDICTOR STUDY RESOURCES</w:t>
      </w:r>
      <w:r w:rsidRPr="3C88B5D3" w:rsidR="00CB4A08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u w:val="single"/>
        </w:rPr>
        <w:t>:</w:t>
      </w:r>
      <w:r w:rsidRPr="3C88B5D3" w:rsidR="003B4CDA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3C88B5D3" w:rsidR="003B4CDA">
        <w:rPr>
          <w:rFonts w:ascii="Times New Roman" w:hAnsi="Times New Roman" w:eastAsia="Times New Roman" w:cs="Times New Roman"/>
          <w:sz w:val="24"/>
          <w:szCs w:val="24"/>
        </w:rPr>
        <w:t>Please c</w:t>
      </w:r>
      <w:r w:rsidRPr="3C88B5D3" w:rsidR="00C5364D">
        <w:rPr>
          <w:rFonts w:ascii="Times New Roman" w:hAnsi="Times New Roman" w:eastAsia="Times New Roman" w:cs="Times New Roman"/>
          <w:sz w:val="24"/>
          <w:szCs w:val="24"/>
        </w:rPr>
        <w:t xml:space="preserve">heck with the </w:t>
      </w:r>
      <w:r w:rsidRPr="3C88B5D3" w:rsidR="003D2582">
        <w:rPr>
          <w:rFonts w:ascii="Times New Roman" w:hAnsi="Times New Roman" w:eastAsia="Times New Roman" w:cs="Times New Roman"/>
          <w:sz w:val="24"/>
          <w:szCs w:val="24"/>
        </w:rPr>
        <w:t>Library</w:t>
      </w:r>
      <w:r w:rsidRPr="3C88B5D3" w:rsidR="00C5364D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88B5D3" w:rsidR="00EF47DC">
        <w:rPr>
          <w:rFonts w:ascii="Times New Roman" w:hAnsi="Times New Roman" w:eastAsia="Times New Roman" w:cs="Times New Roman"/>
          <w:sz w:val="24"/>
          <w:szCs w:val="24"/>
        </w:rPr>
        <w:t xml:space="preserve">or the </w:t>
      </w:r>
      <w:r w:rsidRPr="3C88B5D3" w:rsidR="00EF47DC">
        <w:rPr>
          <w:rFonts w:ascii="Times New Roman" w:hAnsi="Times New Roman" w:eastAsia="Times New Roman" w:cs="Times New Roman"/>
          <w:sz w:val="24"/>
          <w:szCs w:val="24"/>
        </w:rPr>
        <w:t>Learning and Tutoring Center</w:t>
      </w:r>
      <w:r w:rsidRPr="3C88B5D3" w:rsidR="003D2582">
        <w:rPr>
          <w:rFonts w:ascii="Times New Roman" w:hAnsi="Times New Roman" w:eastAsia="Times New Roman" w:cs="Times New Roman"/>
          <w:sz w:val="24"/>
          <w:szCs w:val="24"/>
        </w:rPr>
        <w:t xml:space="preserve"> (LTC)</w:t>
      </w:r>
      <w:r w:rsidRPr="3C88B5D3" w:rsidR="00EF47D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88B5D3" w:rsidR="00C5364D">
        <w:rPr>
          <w:rFonts w:ascii="Times New Roman" w:hAnsi="Times New Roman" w:eastAsia="Times New Roman" w:cs="Times New Roman"/>
          <w:sz w:val="24"/>
          <w:szCs w:val="24"/>
        </w:rPr>
        <w:t xml:space="preserve">to see if they have printed </w:t>
      </w:r>
      <w:r w:rsidRPr="3C88B5D3" w:rsidR="000408B7">
        <w:rPr>
          <w:rFonts w:ascii="Times New Roman" w:hAnsi="Times New Roman" w:eastAsia="Times New Roman" w:cs="Times New Roman"/>
          <w:sz w:val="24"/>
          <w:szCs w:val="24"/>
        </w:rPr>
        <w:t xml:space="preserve">study </w:t>
      </w:r>
      <w:r w:rsidRPr="3C88B5D3" w:rsidR="00C5364D">
        <w:rPr>
          <w:rFonts w:ascii="Times New Roman" w:hAnsi="Times New Roman" w:eastAsia="Times New Roman" w:cs="Times New Roman"/>
          <w:sz w:val="24"/>
          <w:szCs w:val="24"/>
        </w:rPr>
        <w:t xml:space="preserve">material </w:t>
      </w:r>
      <w:r w:rsidRPr="3C88B5D3" w:rsidR="000408B7">
        <w:rPr>
          <w:rFonts w:ascii="Times New Roman" w:hAnsi="Times New Roman" w:eastAsia="Times New Roman" w:cs="Times New Roman"/>
          <w:sz w:val="24"/>
          <w:szCs w:val="24"/>
        </w:rPr>
        <w:t xml:space="preserve">available to </w:t>
      </w:r>
      <w:r w:rsidRPr="3C88B5D3" w:rsidR="00FC7DA3">
        <w:rPr>
          <w:rFonts w:ascii="Times New Roman" w:hAnsi="Times New Roman" w:eastAsia="Times New Roman" w:cs="Times New Roman"/>
          <w:sz w:val="24"/>
          <w:szCs w:val="24"/>
        </w:rPr>
        <w:t>“</w:t>
      </w:r>
      <w:r w:rsidRPr="3C88B5D3" w:rsidR="003B4CDA">
        <w:rPr>
          <w:rFonts w:ascii="Times New Roman" w:hAnsi="Times New Roman" w:eastAsia="Times New Roman" w:cs="Times New Roman"/>
          <w:sz w:val="24"/>
          <w:szCs w:val="24"/>
        </w:rPr>
        <w:t>C</w:t>
      </w:r>
      <w:r w:rsidRPr="3C88B5D3" w:rsidR="00C5364D">
        <w:rPr>
          <w:rFonts w:ascii="Times New Roman" w:hAnsi="Times New Roman" w:eastAsia="Times New Roman" w:cs="Times New Roman"/>
          <w:sz w:val="24"/>
          <w:szCs w:val="24"/>
        </w:rPr>
        <w:t>heck</w:t>
      </w:r>
      <w:r w:rsidRPr="3C88B5D3" w:rsidR="003B4CDA">
        <w:rPr>
          <w:rFonts w:ascii="Times New Roman" w:hAnsi="Times New Roman" w:eastAsia="Times New Roman" w:cs="Times New Roman"/>
          <w:sz w:val="24"/>
          <w:szCs w:val="24"/>
        </w:rPr>
        <w:t>-</w:t>
      </w:r>
      <w:r w:rsidRPr="3C88B5D3" w:rsidR="00C5364D">
        <w:rPr>
          <w:rFonts w:ascii="Times New Roman" w:hAnsi="Times New Roman" w:eastAsia="Times New Roman" w:cs="Times New Roman"/>
          <w:sz w:val="24"/>
          <w:szCs w:val="24"/>
        </w:rPr>
        <w:t>out</w:t>
      </w:r>
      <w:r w:rsidRPr="3C88B5D3" w:rsidR="00FC7DA3">
        <w:rPr>
          <w:rFonts w:ascii="Times New Roman" w:hAnsi="Times New Roman" w:eastAsia="Times New Roman" w:cs="Times New Roman"/>
          <w:sz w:val="24"/>
          <w:szCs w:val="24"/>
        </w:rPr>
        <w:t>”</w:t>
      </w:r>
      <w:r w:rsidRPr="3C88B5D3" w:rsidR="000408B7">
        <w:rPr>
          <w:rFonts w:ascii="Times New Roman" w:hAnsi="Times New Roman" w:eastAsia="Times New Roman" w:cs="Times New Roman"/>
          <w:sz w:val="24"/>
          <w:szCs w:val="24"/>
        </w:rPr>
        <w:t xml:space="preserve"> for take home </w:t>
      </w:r>
      <w:r w:rsidRPr="3C88B5D3" w:rsidR="00EE5AFC">
        <w:rPr>
          <w:rFonts w:ascii="Times New Roman" w:hAnsi="Times New Roman" w:eastAsia="Times New Roman" w:cs="Times New Roman"/>
          <w:sz w:val="24"/>
          <w:szCs w:val="24"/>
        </w:rPr>
        <w:t xml:space="preserve">study </w:t>
      </w:r>
      <w:r w:rsidRPr="3C88B5D3" w:rsidR="00C5364D">
        <w:rPr>
          <w:rFonts w:ascii="Times New Roman" w:hAnsi="Times New Roman" w:eastAsia="Times New Roman" w:cs="Times New Roman"/>
          <w:sz w:val="24"/>
          <w:szCs w:val="24"/>
        </w:rPr>
        <w:t xml:space="preserve">or </w:t>
      </w:r>
      <w:r w:rsidRPr="3C88B5D3" w:rsidR="00EF47DC">
        <w:rPr>
          <w:rFonts w:ascii="Times New Roman" w:hAnsi="Times New Roman" w:eastAsia="Times New Roman" w:cs="Times New Roman"/>
          <w:sz w:val="24"/>
          <w:szCs w:val="24"/>
        </w:rPr>
        <w:t xml:space="preserve">if </w:t>
      </w:r>
      <w:r w:rsidRPr="3C88B5D3" w:rsidR="000408B7">
        <w:rPr>
          <w:rFonts w:ascii="Times New Roman" w:hAnsi="Times New Roman" w:eastAsia="Times New Roman" w:cs="Times New Roman"/>
          <w:sz w:val="24"/>
          <w:szCs w:val="24"/>
        </w:rPr>
        <w:t xml:space="preserve">it is </w:t>
      </w:r>
      <w:r w:rsidRPr="3C88B5D3" w:rsidR="00FC7DA3">
        <w:rPr>
          <w:rFonts w:ascii="Times New Roman" w:hAnsi="Times New Roman" w:eastAsia="Times New Roman" w:cs="Times New Roman"/>
          <w:sz w:val="24"/>
          <w:szCs w:val="24"/>
        </w:rPr>
        <w:t>“</w:t>
      </w:r>
      <w:r w:rsidRPr="3C88B5D3" w:rsidR="000408B7">
        <w:rPr>
          <w:rFonts w:ascii="Times New Roman" w:hAnsi="Times New Roman" w:eastAsia="Times New Roman" w:cs="Times New Roman"/>
          <w:sz w:val="24"/>
          <w:szCs w:val="24"/>
        </w:rPr>
        <w:t>Reserved</w:t>
      </w:r>
      <w:r w:rsidRPr="3C88B5D3" w:rsidR="00FC7DA3">
        <w:rPr>
          <w:rFonts w:ascii="Times New Roman" w:hAnsi="Times New Roman" w:eastAsia="Times New Roman" w:cs="Times New Roman"/>
          <w:sz w:val="24"/>
          <w:szCs w:val="24"/>
        </w:rPr>
        <w:t>”</w:t>
      </w:r>
      <w:r w:rsidRPr="3C88B5D3" w:rsidR="000408B7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88B5D3" w:rsidR="003B4CDA">
        <w:rPr>
          <w:rFonts w:ascii="Times New Roman" w:hAnsi="Times New Roman" w:eastAsia="Times New Roman" w:cs="Times New Roman"/>
          <w:sz w:val="24"/>
          <w:szCs w:val="24"/>
        </w:rPr>
        <w:t>for in-</w:t>
      </w:r>
      <w:r w:rsidRPr="3C88B5D3" w:rsidR="00C5364D">
        <w:rPr>
          <w:rFonts w:ascii="Times New Roman" w:hAnsi="Times New Roman" w:eastAsia="Times New Roman" w:cs="Times New Roman"/>
          <w:sz w:val="24"/>
          <w:szCs w:val="24"/>
        </w:rPr>
        <w:t xml:space="preserve">house use only.  </w:t>
      </w:r>
      <w:r w:rsidRPr="3C88B5D3" w:rsidR="00CB4A0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NOTE:</w:t>
      </w:r>
      <w:r w:rsidRPr="3C88B5D3" w:rsidR="00CB4A0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C88B5D3" w:rsidR="00FE33D4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L</w:t>
      </w:r>
      <w:r w:rsidRPr="3C88B5D3" w:rsidR="000408B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ibrary</w:t>
      </w:r>
      <w:r w:rsidRPr="3C88B5D3" w:rsidR="003B4CDA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study material</w:t>
      </w:r>
      <w:r w:rsidRPr="3C88B5D3" w:rsidR="000408B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s</w:t>
      </w:r>
      <w:r w:rsidRPr="3C88B5D3" w:rsidR="003B4CDA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that can be checked-out </w:t>
      </w:r>
      <w:r w:rsidRPr="3C88B5D3" w:rsidR="000408B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are </w:t>
      </w:r>
      <w:r w:rsidRPr="3C88B5D3" w:rsidR="003B4CDA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for a maximum of </w:t>
      </w:r>
      <w:bookmarkStart w:name="_Int_fGflCEdc" w:id="442438975"/>
      <w:r w:rsidRPr="3C88B5D3" w:rsidR="7FB6195F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28 days (about 4 weeks)</w:t>
      </w:r>
      <w:bookmarkEnd w:id="442438975"/>
      <w:r w:rsidRPr="3C88B5D3" w:rsidR="000408B7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 only</w:t>
      </w:r>
      <w:bookmarkStart w:name="_Int_wGsJkdbX" w:id="721410631"/>
      <w:r w:rsidRPr="3C88B5D3" w:rsidR="5F97E88C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 xml:space="preserve">. </w:t>
      </w:r>
      <w:bookmarkStart w:name="_Int_v4n1Udsk" w:id="193834807"/>
      <w:bookmarkEnd w:id="721410631"/>
      <w:r w:rsidRPr="3C88B5D3" w:rsidR="0A571679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</w:rPr>
        <w:t>Learning and Tutoring Center materials are first come, first serve for in-house use only.</w:t>
      </w:r>
      <w:bookmarkEnd w:id="193834807"/>
    </w:p>
    <w:p w:rsidRPr="003D2582" w:rsidR="000408B7" w:rsidP="3C88B5D3" w:rsidRDefault="000408B7" w14:paraId="58779A4C" w14:textId="77777777">
      <w:pPr>
        <w:spacing w:after="0" w:line="240" w:lineRule="auto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0000CC"/>
          <w:sz w:val="24"/>
          <w:szCs w:val="24"/>
        </w:rPr>
      </w:pPr>
    </w:p>
    <w:p w:rsidRPr="00EE5AFC" w:rsidR="00D76E4C" w:rsidP="3C88B5D3" w:rsidRDefault="00DC5423" w14:paraId="0F89E7F7" w14:textId="4CDFD18E">
      <w:pPr>
        <w:spacing w:after="0" w:line="240" w:lineRule="auto"/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u w:val="single"/>
        </w:rPr>
      </w:pPr>
      <w:r w:rsidRPr="3C88B5D3" w:rsidR="00DC5423">
        <w:rPr>
          <w:rFonts w:ascii="Times New Roman" w:hAnsi="Times New Roman" w:eastAsia="Times New Roman" w:cs="Times New Roman"/>
          <w:b w:val="1"/>
          <w:bCs w:val="1"/>
          <w:i w:val="1"/>
          <w:iCs w:val="1"/>
          <w:sz w:val="24"/>
          <w:szCs w:val="24"/>
          <w:u w:val="single"/>
        </w:rPr>
        <w:t>PRINT RESOURCES</w:t>
      </w:r>
    </w:p>
    <w:p w:rsidR="1D8735AE" w:rsidP="3C88B5D3" w:rsidRDefault="1D8735AE" w14:paraId="2A9FF779" w14:textId="0DE366E3">
      <w:pPr>
        <w:pStyle w:val="Normal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  <w:u w:val="none"/>
        </w:rPr>
      </w:pPr>
      <w:hyperlink r:id="R7d32997b2ecf450b">
        <w:r w:rsidRPr="3C88B5D3" w:rsidR="1D8735AE">
          <w:rPr>
            <w:rStyle w:val="Hyperlink"/>
            <w:rFonts w:ascii="Times New Roman" w:hAnsi="Times New Roman" w:eastAsia="Times New Roman" w:cs="Times New Roman"/>
            <w:b w:val="0"/>
            <w:bCs w:val="0"/>
            <w:i w:val="1"/>
            <w:iCs w:val="1"/>
            <w:sz w:val="24"/>
            <w:szCs w:val="24"/>
          </w:rPr>
          <w:t>www.atitesting.com</w:t>
        </w:r>
      </w:hyperlink>
      <w:r w:rsidRPr="3C88B5D3" w:rsidR="1D8735AE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  <w:u w:val="none"/>
        </w:rPr>
        <w:t xml:space="preserve"> for </w:t>
      </w:r>
      <w:r w:rsidRPr="3C88B5D3" w:rsidR="1D8735AE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  <w:u w:val="none"/>
        </w:rPr>
        <w:t>additional</w:t>
      </w:r>
      <w:r w:rsidRPr="3C88B5D3" w:rsidR="1D8735AE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24"/>
          <w:szCs w:val="24"/>
          <w:u w:val="none"/>
        </w:rPr>
        <w:t xml:space="preserve"> information on review for the PN-Comprehensive.</w:t>
      </w:r>
    </w:p>
    <w:sectPr w:rsidRPr="00B53B40" w:rsidR="008308F5" w:rsidSect="001638B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orient="portrait"/>
      <w:pgMar w:top="432" w:right="576" w:bottom="576" w:left="576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F7F" w:rsidP="000D6F7F" w:rsidRDefault="000D6F7F" w14:paraId="029591EA" w14:textId="77777777">
      <w:pPr>
        <w:spacing w:after="0" w:line="240" w:lineRule="auto"/>
      </w:pPr>
      <w:r>
        <w:separator/>
      </w:r>
    </w:p>
  </w:endnote>
  <w:endnote w:type="continuationSeparator" w:id="0">
    <w:p w:rsidR="000D6F7F" w:rsidP="000D6F7F" w:rsidRDefault="000D6F7F" w14:paraId="029591E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tro Book">
    <w:altName w:val="Intro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154" w:rsidRDefault="001E2154" w14:paraId="0D05060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154" w:rsidRDefault="001E2154" w14:paraId="7897A260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1E2154" w:rsidR="001638BF" w:rsidP="3C88B5D3" w:rsidRDefault="008A518E" w14:paraId="3186FE8B" w14:textId="48501062">
    <w:pPr>
      <w:spacing w:line="240" w:lineRule="auto"/>
      <w:rPr>
        <w:i w:val="1"/>
        <w:iCs w:val="1"/>
        <w:color w:val="548DD4"/>
        <w:sz w:val="16"/>
        <w:szCs w:val="16"/>
      </w:rPr>
    </w:pPr>
    <w:r w:rsidRPr="3C88B5D3" w:rsidR="3C88B5D3">
      <w:rPr>
        <w:i w:val="1"/>
        <w:iCs w:val="1"/>
        <w:color w:val="548DD4" w:themeColor="text2" w:themeTint="99" w:themeShade="FF"/>
        <w:sz w:val="16"/>
        <w:szCs w:val="16"/>
      </w:rPr>
      <w:t>Metropolitan Community College Testing Centers</w:t>
    </w:r>
    <w:r>
      <w:tab/>
    </w:r>
    <w:r>
      <w:tab/>
    </w:r>
    <w:r>
      <w:tab/>
    </w:r>
    <w:r>
      <w:tab/>
    </w:r>
    <w:r>
      <w:tab/>
    </w:r>
    <w:r w:rsidRPr="3C88B5D3" w:rsidR="3C88B5D3">
      <w:rPr>
        <w:i w:val="1"/>
        <w:iCs w:val="1"/>
        <w:color w:val="548DD4" w:themeColor="text2" w:themeTint="99" w:themeShade="FF"/>
        <w:sz w:val="16"/>
        <w:szCs w:val="16"/>
      </w:rPr>
      <w:t xml:space="preserve">   </w:t>
    </w:r>
    <w:r>
      <w:tab/>
    </w:r>
    <w:r>
      <w:tab/>
    </w:r>
    <w:r>
      <w:tab/>
    </w:r>
    <w:r w:rsidRPr="3C88B5D3" w:rsidR="3C88B5D3">
      <w:rPr>
        <w:i w:val="1"/>
        <w:iCs w:val="1"/>
        <w:color w:val="548DD4" w:themeColor="text2" w:themeTint="99" w:themeShade="FF"/>
        <w:sz w:val="16"/>
        <w:szCs w:val="16"/>
      </w:rPr>
      <w:t xml:space="preserve">    Revised: </w:t>
    </w:r>
    <w:r w:rsidRPr="3C88B5D3" w:rsidR="3C88B5D3">
      <w:rPr>
        <w:i w:val="1"/>
        <w:iCs w:val="1"/>
        <w:color w:val="548DD4" w:themeColor="text2" w:themeTint="99" w:themeShade="FF"/>
        <w:sz w:val="16"/>
        <w:szCs w:val="16"/>
      </w:rPr>
      <w:t>12/09/2022 April Herrley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F7F" w:rsidP="000D6F7F" w:rsidRDefault="000D6F7F" w14:paraId="029591E8" w14:textId="77777777">
      <w:pPr>
        <w:spacing w:after="0" w:line="240" w:lineRule="auto"/>
      </w:pPr>
      <w:r>
        <w:separator/>
      </w:r>
    </w:p>
  </w:footnote>
  <w:footnote w:type="continuationSeparator" w:id="0">
    <w:p w:rsidR="000D6F7F" w:rsidP="000D6F7F" w:rsidRDefault="000D6F7F" w14:paraId="029591E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154" w:rsidRDefault="001E2154" w14:paraId="574D5F9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154" w:rsidRDefault="001E2154" w14:paraId="748BBB2D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1638BF" w:rsidP="3C88B5D3" w:rsidRDefault="00A000E8" w14:paraId="4760EDC3" w14:textId="7158824C">
    <w:pPr>
      <w:pStyle w:val="Title"/>
      <w:tabs>
        <w:tab w:val="center" w:pos="5544"/>
        <w:tab w:val="right" w:pos="11088"/>
      </w:tabs>
      <w:spacing w:after="0"/>
      <w:rPr>
        <w:rFonts w:ascii="Times New Roman" w:hAnsi="Times New Roman" w:cs="Times New Roman"/>
        <w:b w:val="1"/>
        <w:bCs w:val="1"/>
        <w:color w:val="0066FF"/>
        <w:sz w:val="40"/>
        <w:szCs w:val="40"/>
      </w:rPr>
    </w:pPr>
    <w:r w:rsidRPr="001D0BAE">
      <w:rPr>
        <w:rFonts w:ascii="Times New Roman" w:hAnsi="Times New Roman" w:cs="Times New Roman"/>
        <w:b/>
        <w:noProof/>
        <w:color w:val="0066FF"/>
        <w:sz w:val="46"/>
        <w:szCs w:val="46"/>
      </w:rPr>
      <w:drawing>
        <wp:anchor distT="0" distB="0" distL="114300" distR="114300" simplePos="0" relativeHeight="251658240" behindDoc="1" locked="0" layoutInCell="1" allowOverlap="1" wp14:anchorId="59E09A67" wp14:editId="6A31B1B2">
          <wp:simplePos x="0" y="0"/>
          <wp:positionH relativeFrom="margin">
            <wp:posOffset>-240665</wp:posOffset>
          </wp:positionH>
          <wp:positionV relativeFrom="margin">
            <wp:posOffset>-1116255</wp:posOffset>
          </wp:positionV>
          <wp:extent cx="1144905" cy="956945"/>
          <wp:effectExtent l="0" t="0" r="0" b="0"/>
          <wp:wrapTight wrapText="bothSides">
            <wp:wrapPolygon edited="0">
              <wp:start x="0" y="0"/>
              <wp:lineTo x="0" y="21070"/>
              <wp:lineTo x="21205" y="21070"/>
              <wp:lineTo x="2120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C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144905" cy="956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E6F18">
      <w:rPr>
        <w:rFonts w:ascii="Times New Roman" w:hAnsi="Times New Roman" w:cs="Times New Roman"/>
        <w:b/>
        <w:color w:val="0066FF"/>
        <w:sz w:val="44"/>
        <w:szCs w:val="46"/>
      </w:rPr>
      <w:tab/>
    </w:r>
    <w:r w:rsidRPr="3C88B5D3" w:rsidR="3C88B5D3">
      <w:rPr>
        <w:rFonts w:ascii="Times New Roman" w:hAnsi="Times New Roman" w:cs="Times New Roman"/>
        <w:b w:val="1"/>
        <w:bCs w:val="1"/>
        <w:color w:val="0066FF"/>
        <w:sz w:val="40"/>
        <w:szCs w:val="40"/>
      </w:rPr>
      <w:t>PN COMPREHENSIVE PREDICTOR 20</w:t>
    </w:r>
    <w:r w:rsidRPr="3C88B5D3" w:rsidR="3C88B5D3">
      <w:rPr>
        <w:rFonts w:ascii="Times New Roman" w:hAnsi="Times New Roman" w:cs="Times New Roman"/>
        <w:b w:val="1"/>
        <w:bCs w:val="1"/>
        <w:color w:val="0066FF"/>
        <w:sz w:val="40"/>
        <w:szCs w:val="40"/>
      </w:rPr>
      <w:t>20</w:t>
    </w:r>
    <w:r w:rsidRPr="3C88B5D3" w:rsidR="3C88B5D3">
      <w:rPr>
        <w:rFonts w:ascii="Times New Roman" w:hAnsi="Times New Roman" w:cs="Times New Roman"/>
        <w:b w:val="1"/>
        <w:bCs w:val="1"/>
        <w:color w:val="0066FF"/>
        <w:sz w:val="40"/>
        <w:szCs w:val="40"/>
      </w:rPr>
      <w:t xml:space="preserve"> </w:t>
    </w:r>
    <w:r w:rsidRPr="3C88B5D3" w:rsidR="3C88B5D3">
      <w:rPr>
        <w:rFonts w:ascii="Times New Roman" w:hAnsi="Times New Roman" w:cs="Times New Roman"/>
        <w:b w:val="1"/>
        <w:bCs w:val="1"/>
        <w:color w:val="0066FF"/>
        <w:sz w:val="40"/>
        <w:szCs w:val="40"/>
      </w:rPr>
      <w:t>EXAM</w:t>
    </w:r>
  </w:p>
  <w:p w:rsidRPr="00946ACC" w:rsidR="00946ACC" w:rsidP="00946ACC" w:rsidRDefault="00946ACC" w14:paraId="754BD43C" w14:textId="77777777"/>
  <w:p w:rsidR="001638BF" w:rsidRDefault="001638BF" w14:paraId="43B879A5" w14:textId="24DA48BF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textHash int2:hashCode="jr3AVJffToOSkT" int2:id="mc35IUuX">
      <int2:state int2:type="AugLoop_Text_Critique" int2:value="Rejected"/>
    </int2:textHash>
    <int2:textHash int2:hashCode="2jdWST9hCHV+jz" int2:id="jF7UGFVE">
      <int2:state int2:type="AugLoop_Text_Critique" int2:value="Rejected"/>
    </int2:textHash>
    <int2:textHash int2:hashCode="uqHMZoN+J4CYkJ" int2:id="40kK4yTT">
      <int2:state int2:type="AugLoop_Text_Critique" int2:value="Rejected"/>
    </int2:textHash>
    <int2:textHash int2:hashCode="tnc1ve+FXS+1J9" int2:id="9KakSzGa">
      <int2:state int2:type="AugLoop_Text_Critique" int2:value="Rejected"/>
    </int2:textHash>
    <int2:textHash int2:hashCode="UdVXdOZF4jzmaT" int2:id="649tIR9S">
      <int2:state int2:type="AugLoop_Text_Critique" int2:value="Rejected"/>
    </int2:textHash>
    <int2:bookmark int2:bookmarkName="_Int_wSG3rTu0" int2:invalidationBookmarkName="" int2:hashCode="i1tlC94TeaiO80" int2:id="bJrOLbht">
      <int2:state int2:type="AugLoop_Text_Critique" int2:value="Rejected"/>
    </int2:bookmark>
    <int2:bookmark int2:bookmarkName="_Int_uxRabMD4" int2:invalidationBookmarkName="" int2:hashCode="MXmmXv8lI7veU8" int2:id="LFGby73r">
      <int2:state int2:type="AugLoop_Text_Critique" int2:value="Rejected"/>
    </int2:bookmark>
    <int2:bookmark int2:bookmarkName="_Int_M4gMY7yO" int2:invalidationBookmarkName="" int2:hashCode="kA0A/9X9tfWbjV" int2:id="2LuMtbiu"/>
    <int2:bookmark int2:bookmarkName="_Int_90GOWWBG" int2:invalidationBookmarkName="" int2:hashCode="XMv5ycX8G8NN+C" int2:id="SCNvztv4"/>
    <int2:bookmark int2:bookmarkName="_Int_gWiPijnl" int2:invalidationBookmarkName="" int2:hashCode="gTCwR/2OlJ/itF" int2:id="iRu1wIwh"/>
    <int2:bookmark int2:bookmarkName="_Int_f3DOaP4Y" int2:invalidationBookmarkName="" int2:hashCode="RoHRJMxsS3O6q/" int2:id="ZVekCqHo"/>
    <int2:bookmark int2:bookmarkName="_Int_OcuGqgMZ" int2:invalidationBookmarkName="" int2:hashCode="RoHRJMxsS3O6q/" int2:id="knasKpiQ"/>
    <int2:bookmark int2:bookmarkName="_Int_lZ2vM8P1" int2:invalidationBookmarkName="" int2:hashCode="RoHRJMxsS3O6q/" int2:id="boXhVuDW"/>
    <int2:bookmark int2:bookmarkName="_Int_78Y9MbnA" int2:invalidationBookmarkName="" int2:hashCode="+hy8M85sF9u9T4" int2:id="cYjRoeB8"/>
    <int2:bookmark int2:bookmarkName="_Int_sqAn8kdL" int2:invalidationBookmarkName="" int2:hashCode="RoHRJMxsS3O6q/" int2:id="IG4edU4m"/>
    <int2:bookmark int2:bookmarkName="_Int_wGsJkdbX" int2:invalidationBookmarkName="" int2:hashCode="RoHRJMxsS3O6q/" int2:id="Yvd0KSK3"/>
    <int2:bookmark int2:bookmarkName="_Int_fGflCEdc" int2:invalidationBookmarkName="" int2:hashCode="Z13PNW+4vsGtHJ" int2:id="ehNoUOIB"/>
    <int2:bookmark int2:bookmarkName="_Int_Q0wAYYcg" int2:invalidationBookmarkName="" int2:hashCode="fUJ4qHWQD/1/Yh" int2:id="tLLttTJU"/>
    <int2:bookmark int2:bookmarkName="_Int_PuSpjdw7" int2:invalidationBookmarkName="" int2:hashCode="kA0A/9X9tfWbjV" int2:id="7ATER7wT"/>
    <int2:bookmark int2:bookmarkName="_Int_v4n1Udsk" int2:invalidationBookmarkName="" int2:hashCode="Dd1Gjm7m6+udL4" int2:id="LVvsp3zH"/>
    <int2:bookmark int2:bookmarkName="_Int_kVovIdnn" int2:invalidationBookmarkName="" int2:hashCode="ozh9TQg8iaRuN6" int2:id="33XbJPUR"/>
    <int2:bookmark int2:bookmarkName="_Int_6nBhDr8C" int2:invalidationBookmarkName="" int2:hashCode="yUkhJjt4gMNZml" int2:id="zU5PzUoB"/>
    <int2:bookmark int2:bookmarkName="_Int_z71GW0ta" int2:invalidationBookmarkName="" int2:hashCode="iPBB09xGZ6+pMq" int2:id="kI1BwfAk"/>
    <int2:bookmark int2:bookmarkName="_Int_lfzxtOOZ" int2:invalidationBookmarkName="" int2:hashCode="inOXGQJo+whSDM" int2:id="RxibMUIU">
      <int2:state int2:type="AugLoop_Acronyms_AcronymsCritique" int2:value="Rejected"/>
    </int2:bookmark>
    <int2:bookmark int2:bookmarkName="_Int_NUDA0MyN" int2:invalidationBookmarkName="" int2:hashCode="84frdNBUTxpBpK" int2:id="YLhPYX8i">
      <int2:state int2:type="AugLoop_Acronyms_AcronymsCritique" int2:value="Rejected"/>
    </int2:bookmark>
    <int2:bookmark int2:bookmarkName="_Int_WDP95dMS" int2:invalidationBookmarkName="" int2:hashCode="mjH/n/U1LWqAKo" int2:id="GC8PlnMK"/>
    <int2:bookmark int2:bookmarkName="_Int_HM4kL2bT" int2:invalidationBookmarkName="" int2:hashCode="OnDpVeKmqQo7Wj" int2:id="INUJcrEr"/>
    <int2:bookmark int2:bookmarkName="_Int_b9I7SrF8" int2:invalidationBookmarkName="" int2:hashCode="HQfi3w+GR1B5Ys" int2:id="h0viE0cW"/>
    <int2:bookmark int2:bookmarkName="_Int_99PNbO5S" int2:invalidationBookmarkName="" int2:hashCode="eNXdLEnvafI4xR" int2:id="9chTyZ4V"/>
    <int2:bookmark int2:bookmarkName="_Int_ngb5msxT" int2:invalidationBookmarkName="" int2:hashCode="CI4psKsAeVYN6l" int2:id="wZF2IAEK"/>
    <int2:bookmark int2:bookmarkName="_Int_DGUtpfLQ" int2:invalidationBookmarkName="" int2:hashCode="0p22AlQghfjE82" int2:id="JgJML6Y3"/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6">
    <w:nsid w:val="3917a5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332628"/>
    <w:multiLevelType w:val="hybridMultilevel"/>
    <w:tmpl w:val="F9C213CC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9EB6227"/>
    <w:multiLevelType w:val="hybridMultilevel"/>
    <w:tmpl w:val="692C57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B5F2031"/>
    <w:multiLevelType w:val="hybridMultilevel"/>
    <w:tmpl w:val="85FA6000"/>
    <w:lvl w:ilvl="0" w:tplc="5B6A8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9C19F2"/>
    <w:multiLevelType w:val="hybridMultilevel"/>
    <w:tmpl w:val="DC3A1672"/>
    <w:lvl w:ilvl="0" w:tplc="66DC94C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3C5F91"/>
    <w:multiLevelType w:val="hybridMultilevel"/>
    <w:tmpl w:val="F60CCE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F2B2122"/>
    <w:multiLevelType w:val="hybridMultilevel"/>
    <w:tmpl w:val="55C00468"/>
    <w:lvl w:ilvl="0" w:tplc="4540F3A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7">
    <w:abstractNumId w:val="6"/>
  </w: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val="bestFit" w:percent="82"/>
  <w:trackRevisions w:val="false"/>
  <w:documentProtection w:edit="readOnly" w:enforcement="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F7F"/>
    <w:rsid w:val="0003281E"/>
    <w:rsid w:val="000408B7"/>
    <w:rsid w:val="00041CF0"/>
    <w:rsid w:val="00044E6D"/>
    <w:rsid w:val="000570C6"/>
    <w:rsid w:val="00077157"/>
    <w:rsid w:val="000D6F7F"/>
    <w:rsid w:val="000E277F"/>
    <w:rsid w:val="000E4238"/>
    <w:rsid w:val="00110EB1"/>
    <w:rsid w:val="00121CC0"/>
    <w:rsid w:val="001332D9"/>
    <w:rsid w:val="0013732C"/>
    <w:rsid w:val="0015309E"/>
    <w:rsid w:val="001638BF"/>
    <w:rsid w:val="00170352"/>
    <w:rsid w:val="001822EC"/>
    <w:rsid w:val="00190AA1"/>
    <w:rsid w:val="00194E72"/>
    <w:rsid w:val="001C396E"/>
    <w:rsid w:val="001D0BAE"/>
    <w:rsid w:val="001E0FCC"/>
    <w:rsid w:val="001E2154"/>
    <w:rsid w:val="001E2B3A"/>
    <w:rsid w:val="001F4E0D"/>
    <w:rsid w:val="0023260A"/>
    <w:rsid w:val="00237F89"/>
    <w:rsid w:val="00256C94"/>
    <w:rsid w:val="00294127"/>
    <w:rsid w:val="002A7DAB"/>
    <w:rsid w:val="002C26F2"/>
    <w:rsid w:val="002C6B7F"/>
    <w:rsid w:val="003316FC"/>
    <w:rsid w:val="00355C62"/>
    <w:rsid w:val="00364EE8"/>
    <w:rsid w:val="003961E9"/>
    <w:rsid w:val="003B4CDA"/>
    <w:rsid w:val="003B7644"/>
    <w:rsid w:val="003C3AEA"/>
    <w:rsid w:val="003C5381"/>
    <w:rsid w:val="003C758F"/>
    <w:rsid w:val="003D2582"/>
    <w:rsid w:val="003F33DB"/>
    <w:rsid w:val="00417454"/>
    <w:rsid w:val="0043359A"/>
    <w:rsid w:val="004340E6"/>
    <w:rsid w:val="00434A29"/>
    <w:rsid w:val="00450661"/>
    <w:rsid w:val="004548BF"/>
    <w:rsid w:val="004574D3"/>
    <w:rsid w:val="004903CC"/>
    <w:rsid w:val="004E5DAB"/>
    <w:rsid w:val="005136AC"/>
    <w:rsid w:val="00515B56"/>
    <w:rsid w:val="005316E4"/>
    <w:rsid w:val="00544AB1"/>
    <w:rsid w:val="00553814"/>
    <w:rsid w:val="00566D8B"/>
    <w:rsid w:val="005701AC"/>
    <w:rsid w:val="005865F7"/>
    <w:rsid w:val="00596B03"/>
    <w:rsid w:val="005A37D0"/>
    <w:rsid w:val="005B3EAA"/>
    <w:rsid w:val="005F7A5A"/>
    <w:rsid w:val="00615D1E"/>
    <w:rsid w:val="00671750"/>
    <w:rsid w:val="006868FC"/>
    <w:rsid w:val="00690F50"/>
    <w:rsid w:val="006B5D49"/>
    <w:rsid w:val="006E6F45"/>
    <w:rsid w:val="006F274C"/>
    <w:rsid w:val="00750598"/>
    <w:rsid w:val="00757F1A"/>
    <w:rsid w:val="0076177F"/>
    <w:rsid w:val="00764363"/>
    <w:rsid w:val="007761C6"/>
    <w:rsid w:val="00783B53"/>
    <w:rsid w:val="0078689C"/>
    <w:rsid w:val="007C2125"/>
    <w:rsid w:val="007D36D3"/>
    <w:rsid w:val="007D426D"/>
    <w:rsid w:val="007E6B3E"/>
    <w:rsid w:val="00805F24"/>
    <w:rsid w:val="008151B2"/>
    <w:rsid w:val="008308F5"/>
    <w:rsid w:val="00840319"/>
    <w:rsid w:val="008431E2"/>
    <w:rsid w:val="00846388"/>
    <w:rsid w:val="00857A93"/>
    <w:rsid w:val="008621B6"/>
    <w:rsid w:val="00885C7B"/>
    <w:rsid w:val="008A518E"/>
    <w:rsid w:val="008B2D8B"/>
    <w:rsid w:val="008B3948"/>
    <w:rsid w:val="008D63C0"/>
    <w:rsid w:val="008E38FF"/>
    <w:rsid w:val="008E6F18"/>
    <w:rsid w:val="008F136E"/>
    <w:rsid w:val="00900753"/>
    <w:rsid w:val="00905C24"/>
    <w:rsid w:val="00913E55"/>
    <w:rsid w:val="00946ACC"/>
    <w:rsid w:val="00952557"/>
    <w:rsid w:val="00957C63"/>
    <w:rsid w:val="00963D90"/>
    <w:rsid w:val="00964713"/>
    <w:rsid w:val="00977230"/>
    <w:rsid w:val="009944C5"/>
    <w:rsid w:val="009A4DA8"/>
    <w:rsid w:val="009D33BD"/>
    <w:rsid w:val="009E40E6"/>
    <w:rsid w:val="009E558D"/>
    <w:rsid w:val="009E6D55"/>
    <w:rsid w:val="00A000E8"/>
    <w:rsid w:val="00A1234A"/>
    <w:rsid w:val="00A64A02"/>
    <w:rsid w:val="00A66EF0"/>
    <w:rsid w:val="00A8075F"/>
    <w:rsid w:val="00AC1D1B"/>
    <w:rsid w:val="00AC3013"/>
    <w:rsid w:val="00AD3A5A"/>
    <w:rsid w:val="00AE48B5"/>
    <w:rsid w:val="00AF02A8"/>
    <w:rsid w:val="00B018BC"/>
    <w:rsid w:val="00B4292B"/>
    <w:rsid w:val="00B43BBB"/>
    <w:rsid w:val="00B53B40"/>
    <w:rsid w:val="00B618D7"/>
    <w:rsid w:val="00B80023"/>
    <w:rsid w:val="00B8671C"/>
    <w:rsid w:val="00B87809"/>
    <w:rsid w:val="00BF3AF9"/>
    <w:rsid w:val="00C07450"/>
    <w:rsid w:val="00C10DFF"/>
    <w:rsid w:val="00C15330"/>
    <w:rsid w:val="00C37BCE"/>
    <w:rsid w:val="00C46336"/>
    <w:rsid w:val="00C5364D"/>
    <w:rsid w:val="00C53972"/>
    <w:rsid w:val="00C87059"/>
    <w:rsid w:val="00C87B08"/>
    <w:rsid w:val="00CB24D4"/>
    <w:rsid w:val="00CB4A08"/>
    <w:rsid w:val="00CE16DA"/>
    <w:rsid w:val="00CE64D9"/>
    <w:rsid w:val="00CF14CF"/>
    <w:rsid w:val="00D163FE"/>
    <w:rsid w:val="00D327E8"/>
    <w:rsid w:val="00D57268"/>
    <w:rsid w:val="00D57CD7"/>
    <w:rsid w:val="00D764F6"/>
    <w:rsid w:val="00D76E4C"/>
    <w:rsid w:val="00DC5423"/>
    <w:rsid w:val="00DD5EAF"/>
    <w:rsid w:val="00E04F36"/>
    <w:rsid w:val="00E117A0"/>
    <w:rsid w:val="00E12841"/>
    <w:rsid w:val="00E25AC7"/>
    <w:rsid w:val="00E72D6E"/>
    <w:rsid w:val="00EE0478"/>
    <w:rsid w:val="00EE5AFC"/>
    <w:rsid w:val="00EF47DC"/>
    <w:rsid w:val="00F705E8"/>
    <w:rsid w:val="00FC004F"/>
    <w:rsid w:val="00FC7DA3"/>
    <w:rsid w:val="00FD6514"/>
    <w:rsid w:val="00FE33D4"/>
    <w:rsid w:val="0241711C"/>
    <w:rsid w:val="050AD17C"/>
    <w:rsid w:val="0547E771"/>
    <w:rsid w:val="0774360D"/>
    <w:rsid w:val="0A571679"/>
    <w:rsid w:val="0C984E56"/>
    <w:rsid w:val="11A33A37"/>
    <w:rsid w:val="133F0A98"/>
    <w:rsid w:val="13FDAFB2"/>
    <w:rsid w:val="1903038F"/>
    <w:rsid w:val="1A1CE68E"/>
    <w:rsid w:val="1D8735AE"/>
    <w:rsid w:val="1F3E0574"/>
    <w:rsid w:val="208A3284"/>
    <w:rsid w:val="24E718FF"/>
    <w:rsid w:val="2749492F"/>
    <w:rsid w:val="28F9F700"/>
    <w:rsid w:val="2CCD0C39"/>
    <w:rsid w:val="30394BE2"/>
    <w:rsid w:val="30AE4185"/>
    <w:rsid w:val="30FA440A"/>
    <w:rsid w:val="36505795"/>
    <w:rsid w:val="3766BC07"/>
    <w:rsid w:val="3C88B5D3"/>
    <w:rsid w:val="3CF41E7F"/>
    <w:rsid w:val="3EF86B21"/>
    <w:rsid w:val="41C78FA2"/>
    <w:rsid w:val="46BE738D"/>
    <w:rsid w:val="48EBDD92"/>
    <w:rsid w:val="491B3003"/>
    <w:rsid w:val="49ECF3A0"/>
    <w:rsid w:val="5094EDA3"/>
    <w:rsid w:val="524F5464"/>
    <w:rsid w:val="576B69EE"/>
    <w:rsid w:val="580734B3"/>
    <w:rsid w:val="5F97E88C"/>
    <w:rsid w:val="6046CBFE"/>
    <w:rsid w:val="62682987"/>
    <w:rsid w:val="62A1D9EC"/>
    <w:rsid w:val="63547D6C"/>
    <w:rsid w:val="63A1DF88"/>
    <w:rsid w:val="65287C11"/>
    <w:rsid w:val="687550AB"/>
    <w:rsid w:val="690435BC"/>
    <w:rsid w:val="694B767B"/>
    <w:rsid w:val="6E056AAE"/>
    <w:rsid w:val="6FBD1A39"/>
    <w:rsid w:val="72DF7293"/>
    <w:rsid w:val="740A8B49"/>
    <w:rsid w:val="75EF0918"/>
    <w:rsid w:val="774B13F9"/>
    <w:rsid w:val="788B5A35"/>
    <w:rsid w:val="7A45741A"/>
    <w:rsid w:val="7C7D9131"/>
    <w:rsid w:val="7FB6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029591D0"/>
  <w15:docId w15:val="{BEE49EEC-015D-4994-BC02-AAAB32AAD14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D6F7F"/>
    <w:rPr>
      <w:color w:val="0000FF"/>
      <w:u w:val="single"/>
    </w:rPr>
  </w:style>
  <w:style w:type="paragraph" w:styleId="Default" w:customStyle="1">
    <w:name w:val="Default"/>
    <w:rsid w:val="000D6F7F"/>
    <w:pPr>
      <w:autoSpaceDE w:val="0"/>
      <w:autoSpaceDN w:val="0"/>
      <w:adjustRightInd w:val="0"/>
      <w:spacing w:after="0" w:line="240" w:lineRule="auto"/>
    </w:pPr>
    <w:rPr>
      <w:rFonts w:ascii="Calibri" w:hAnsi="Calibri" w:eastAsia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D6F7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F7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D6F7F"/>
  </w:style>
  <w:style w:type="paragraph" w:styleId="Footer">
    <w:name w:val="footer"/>
    <w:basedOn w:val="Normal"/>
    <w:link w:val="FooterChar"/>
    <w:uiPriority w:val="99"/>
    <w:unhideWhenUsed/>
    <w:rsid w:val="000D6F7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D6F7F"/>
  </w:style>
  <w:style w:type="paragraph" w:styleId="BalloonText">
    <w:name w:val="Balloon Text"/>
    <w:basedOn w:val="Normal"/>
    <w:link w:val="BalloonTextChar"/>
    <w:uiPriority w:val="99"/>
    <w:semiHidden/>
    <w:unhideWhenUsed/>
    <w:rsid w:val="000D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D6F7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E4238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0E4238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3281E"/>
    <w:pPr>
      <w:ind w:left="720"/>
      <w:contextualSpacing/>
    </w:pPr>
    <w:rPr>
      <w:rFonts w:ascii="Calibri" w:hAnsi="Calibri" w:eastAsia="Calibri" w:cs="Times New Roman"/>
    </w:rPr>
  </w:style>
  <w:style w:type="paragraph" w:styleId="Pa4" w:customStyle="1">
    <w:name w:val="Pa4"/>
    <w:basedOn w:val="Default"/>
    <w:next w:val="Default"/>
    <w:uiPriority w:val="99"/>
    <w:rsid w:val="00A66EF0"/>
    <w:pPr>
      <w:spacing w:line="241" w:lineRule="atLeast"/>
    </w:pPr>
    <w:rPr>
      <w:rFonts w:ascii="Intro Book" w:hAnsi="Intro Book" w:eastAsiaTheme="minorHAnsi" w:cstheme="minorBidi"/>
      <w:color w:val="auto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5Char" w:customStyle="1" mc:Ignorable="w14">
    <w:name xmlns:w="http://schemas.openxmlformats.org/wordprocessingml/2006/main" w:val="Heading 5 Char"/>
    <w:basedOn xmlns:w="http://schemas.openxmlformats.org/wordprocessingml/2006/main" w:val="DefaultParagraphFont"/>
    <w:link xmlns:w="http://schemas.openxmlformats.org/wordprocessingml/2006/main" w:val="Heading5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5" mc:Ignorable="w14">
    <w:name xmlns:w="http://schemas.openxmlformats.org/wordprocessingml/2006/main" w:val="heading 5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5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4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4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3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8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8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3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26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header" Target="header3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footer" Target="footer2.xml" Id="rId28" /><Relationship Type="http://schemas.openxmlformats.org/officeDocument/2006/relationships/endnotes" Target="endnotes.xml" Id="rId10" /><Relationship Type="http://schemas.openxmlformats.org/officeDocument/2006/relationships/image" Target="media/image1.emf" Id="rId19" /><Relationship Type="http://schemas.openxmlformats.org/officeDocument/2006/relationships/fontTable" Target="fontTable.xml" Id="rId31" /><Relationship Type="http://schemas.openxmlformats.org/officeDocument/2006/relationships/footer" Target="footer3.xml" Id="rId30" /><Relationship Type="http://schemas.openxmlformats.org/officeDocument/2006/relationships/footnotes" Target="footnotes.xml" Id="rId9" /><Relationship Type="http://schemas.openxmlformats.org/officeDocument/2006/relationships/footer" Target="footer1.xml" Id="rId27" /><Relationship Type="http://schemas.openxmlformats.org/officeDocument/2006/relationships/hyperlink" Target="mailto:testingcenterevc@mccneb.edu" TargetMode="External" Id="R5165360b429f4d3c" /><Relationship Type="http://schemas.openxmlformats.org/officeDocument/2006/relationships/hyperlink" Target="mailto:testingcenterfoc@mccneb.edu" TargetMode="External" Id="Rfb207a998425432d" /><Relationship Type="http://schemas.openxmlformats.org/officeDocument/2006/relationships/hyperlink" Target="mailto:testingcentersrp@mccneb.edu" TargetMode="External" Id="R66d346bbb691401e" /><Relationship Type="http://schemas.openxmlformats.org/officeDocument/2006/relationships/hyperlink" Target="mailto:testingcentersoc@mccneb.edu" TargetMode="External" Id="R79c571bee4ef4782" /><Relationship Type="http://schemas.openxmlformats.org/officeDocument/2006/relationships/hyperlink" Target="mailto:jhank@mccneb.edu" TargetMode="External" Id="R3179890de2704116" /><Relationship Type="http://schemas.openxmlformats.org/officeDocument/2006/relationships/hyperlink" Target="mailto:npares@mccneb.edu" TargetMode="External" Id="Re273c16c640646ef" /><Relationship Type="http://schemas.openxmlformats.org/officeDocument/2006/relationships/hyperlink" Target="http://www.atitesting.com" TargetMode="External" Id="R10be26b3fc694f6f" /><Relationship Type="http://schemas.openxmlformats.org/officeDocument/2006/relationships/hyperlink" Target="http://www.atitesting.com" TargetMode="External" Id="R904c629b49624852" /><Relationship Type="http://schemas.openxmlformats.org/officeDocument/2006/relationships/hyperlink" Target="http://www.atitesting.com" TargetMode="External" Id="R7d32997b2ecf450b" /><Relationship Type="http://schemas.microsoft.com/office/2020/10/relationships/intelligence" Target="intelligence2.xml" Id="R91f5d828c1c145da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5717caf-6e44-4a54-aace-31c44982f777">
      <UserInfo>
        <DisplayName>Testing Center-SOC</DisplayName>
        <AccountId>159</AccountId>
        <AccountType/>
      </UserInfo>
    </SharedWithUsers>
    <TaxCatchAll xmlns="95717caf-6e44-4a54-aace-31c44982f777" xsi:nil="true"/>
    <lcf76f155ced4ddcb4097134ff3c332f xmlns="d320546f-27ec-457b-b12a-99893ae1a2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90CF038C27842B5803703C4D561B9" ma:contentTypeVersion="16" ma:contentTypeDescription="Create a new document." ma:contentTypeScope="" ma:versionID="c334899b6e6c572549a539656ecf79cb">
  <xsd:schema xmlns:xsd="http://www.w3.org/2001/XMLSchema" xmlns:xs="http://www.w3.org/2001/XMLSchema" xmlns:p="http://schemas.microsoft.com/office/2006/metadata/properties" xmlns:ns2="d320546f-27ec-457b-b12a-99893ae1a266" xmlns:ns3="95717caf-6e44-4a54-aace-31c44982f777" targetNamespace="http://schemas.microsoft.com/office/2006/metadata/properties" ma:root="true" ma:fieldsID="99a1286e99966da9fc1e6f65f0d5b709" ns2:_="" ns3:_="">
    <xsd:import namespace="d320546f-27ec-457b-b12a-99893ae1a266"/>
    <xsd:import namespace="95717caf-6e44-4a54-aace-31c44982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0546f-27ec-457b-b12a-99893ae1a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7a07e54-80e2-48f4-8269-1f0028bf5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17caf-6e44-4a54-aace-31c44982f7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bce76f0-2992-41d8-917f-86b32291a36d}" ma:internalName="TaxCatchAll" ma:showField="CatchAllData" ma:web="95717caf-6e44-4a54-aace-31c44982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56889A1-1EF3-4579-BC04-323C7A420BB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408313d-b437-4f49-9134-0613b1cf82e0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0900AFF-F0FD-40E8-825F-88ED9DF9A51E}"/>
</file>

<file path=customXml/itemProps3.xml><?xml version="1.0" encoding="utf-8"?>
<ds:datastoreItem xmlns:ds="http://schemas.openxmlformats.org/officeDocument/2006/customXml" ds:itemID="{48FBF736-547C-4C6C-A1E0-676279D906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DE7F8B-16D9-40BD-9E9F-3B67281C742D}">
  <ds:schemaRefs>
    <ds:schemaRef ds:uri="http://schemas.microsoft.com/sharepoint/event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NetTech</dc:creator>
  <cp:lastModifiedBy>Herrley, April</cp:lastModifiedBy>
  <cp:revision>19</cp:revision>
  <cp:lastPrinted>2020-02-04T20:35:00Z</cp:lastPrinted>
  <dcterms:created xsi:type="dcterms:W3CDTF">2020-05-08T21:46:00Z</dcterms:created>
  <dcterms:modified xsi:type="dcterms:W3CDTF">2022-12-09T17:09:19Z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0x0101000B590CF038C27842B5803703C4D561B9</vt:lpwstr>
  </property>
  <property fmtid="{D5CDD505-2E9C-101B-9397-08002B2CF9AE}" pid="3" name="_dlc_DocIdItemGuid">
    <vt:lpwstr>42f2ccfc-f27a-47de-a9ce-42a3d0d5da7c</vt:lpwstr>
  </property>
  <property fmtid="{D5CDD505-2E9C-101B-9397-08002B2CF9AE}" pid="4" name="MediaServiceImageTags">
    <vt:lpwstr/>
  </property>
</Properties>
</file>