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6132" w14:textId="330BCFED" w:rsidR="00734F46" w:rsidRPr="0057188D" w:rsidRDefault="00734F46">
      <w:pPr>
        <w:rPr>
          <w:color w:val="0563C1" w:themeColor="hyperlink"/>
          <w:u w:val="single"/>
        </w:rPr>
      </w:pPr>
      <w:bookmarkStart w:id="0" w:name="_GoBack"/>
      <w:bookmarkEnd w:id="0"/>
      <w:r>
        <w:t>If you forgot your password or need to unlock your account, go to</w:t>
      </w:r>
      <w:hyperlink r:id="rId5" w:history="1">
        <w:r w:rsidRPr="0057188D">
          <w:rPr>
            <w:rStyle w:val="Hyperlink"/>
          </w:rPr>
          <w:t xml:space="preserve"> </w:t>
        </w:r>
        <w:r w:rsidR="0057188D" w:rsidRPr="0057188D">
          <w:rPr>
            <w:rStyle w:val="Hyperlink"/>
          </w:rPr>
          <w:t>https://myapps.mccneb.edu</w:t>
        </w:r>
      </w:hyperlink>
      <w:r>
        <w:t xml:space="preserve"> and click the </w:t>
      </w:r>
      <w:r w:rsidR="000B6663">
        <w:t>“</w:t>
      </w:r>
      <w:r>
        <w:t>Need help signing in?</w:t>
      </w:r>
      <w:r w:rsidR="000B6663">
        <w:t>”</w:t>
      </w:r>
      <w:r>
        <w:t xml:space="preserve"> link to display Forgot password and Unlock account options.</w:t>
      </w:r>
    </w:p>
    <w:p w14:paraId="7A2911F1" w14:textId="5A0303F9" w:rsidR="004A5ADD" w:rsidRDefault="00655FE1" w:rsidP="00734F46">
      <w:pPr>
        <w:jc w:val="center"/>
      </w:pPr>
      <w:r>
        <w:rPr>
          <w:noProof/>
        </w:rPr>
        <mc:AlternateContent>
          <mc:Choice Requires="wps">
            <w:drawing>
              <wp:anchor distT="0" distB="0" distL="114300" distR="114300" simplePos="0" relativeHeight="251659264" behindDoc="0" locked="0" layoutInCell="1" allowOverlap="1" wp14:anchorId="2476DA34" wp14:editId="29E8F7E8">
                <wp:simplePos x="0" y="0"/>
                <wp:positionH relativeFrom="column">
                  <wp:posOffset>455295</wp:posOffset>
                </wp:positionH>
                <wp:positionV relativeFrom="paragraph">
                  <wp:posOffset>4911725</wp:posOffset>
                </wp:positionV>
                <wp:extent cx="876300" cy="523875"/>
                <wp:effectExtent l="19050" t="19050" r="57150" b="47625"/>
                <wp:wrapNone/>
                <wp:docPr id="9" name="Straight Arrow Connector 9"/>
                <wp:cNvGraphicFramePr/>
                <a:graphic xmlns:a="http://schemas.openxmlformats.org/drawingml/2006/main">
                  <a:graphicData uri="http://schemas.microsoft.com/office/word/2010/wordprocessingShape">
                    <wps:wsp>
                      <wps:cNvCnPr/>
                      <wps:spPr>
                        <a:xfrm>
                          <a:off x="0" y="0"/>
                          <a:ext cx="876300" cy="5238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9A02B0" id="_x0000_t32" coordsize="21600,21600" o:spt="32" o:oned="t" path="m,l21600,21600e" filled="f">
                <v:path arrowok="t" fillok="f" o:connecttype="none"/>
                <o:lock v:ext="edit" shapetype="t"/>
              </v:shapetype>
              <v:shape id="Straight Arrow Connector 9" o:spid="_x0000_s1026" type="#_x0000_t32" style="position:absolute;margin-left:35.85pt;margin-top:386.75pt;width:6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Lk+AEAAEIEAAAOAAAAZHJzL2Uyb0RvYy54bWysU02P0zAQvSPxHyzfadJWu9utmq5Ql3JB&#10;UO3CD3AdO7HkL41Nk/x7xk6aZUEcQOTgZOJ5M+89j3cPvdHkIiAoZyu6XJSUCMtdrWxT0W9fj+82&#10;lITIbM20s6Kigwj0Yf/2za7zW7FyrdO1AIJFbNh2vqJtjH5bFIG3wrCwcF5Y3JQODIsYQlPUwDqs&#10;bnSxKsvbonNQe3BchIB/H8dNus/1pRQ8fpEyiEh0RZFbzCvk9ZzWYr9j2waYbxWfaLB/YGGYsth0&#10;LvXIIiPfQf1WyigOLjgZF9yZwkmpuMgaUM2y/EXNc8u8yFrQnOBnm8L/K8s/X05AVF3Re0osM3hE&#10;zxGYatpI3gO4jhyctWijA3Kf3Op82CLoYE8wRcGfIEnvJZj0RlGkzw4Ps8Oij4Tjz83d7brEc+C4&#10;dbNab+5uUs3iBewhxI/CGZI+KhomLjOJZXaZXT6FOAKvgNRZW9JVdL1ZYosUB6dVfVRa5wCa80ED&#10;uTAcheOxxGfq/SotMqU/2JrEwaMXERSzjRZTprZINjkwas5fcdBibP4kJDqJKkeSeYbF3JJxLmxc&#10;zpUwO8Ek0puBE+00/H8CTvkJKvJ8/w14RuTOzsYZbJR1MJr2unvsr5TlmH91YNSdLDi7esjTkK3B&#10;Qc0nOl2qdBN+jjP85ervfwAAAP//AwBQSwMEFAAGAAgAAAAhAM0ZA7HeAAAACgEAAA8AAABkcnMv&#10;ZG93bnJldi54bWxMj8FOwzAMhu9IvENkJG4s2dDWUZpOBYRgRwYHjlljmkLjVE3WlrfHnOBk2f70&#10;+3Oxm30nRhxiG0jDcqFAINXBttRoeHt9vNqCiMmQNV0g1PCNEXbl+VlhchsmesHxkBrBIRRzo8Gl&#10;1OdSxtqhN3EReiTefYTBm8Tt0Eg7mInDfSdXSm2kNy3xBWd6vHdYfx1OXsPTXVa7z4eplo18HysZ&#10;++dK7bW+vJirWxAJ5/QHw68+q0PJTsdwIhtFpyFbZkxyza7XIBhYqRueHDVs1xsFsizk/xfKHwAA&#10;AP//AwBQSwECLQAUAAYACAAAACEAtoM4kv4AAADhAQAAEwAAAAAAAAAAAAAAAAAAAAAAW0NvbnRl&#10;bnRfVHlwZXNdLnhtbFBLAQItABQABgAIAAAAIQA4/SH/1gAAAJQBAAALAAAAAAAAAAAAAAAAAC8B&#10;AABfcmVscy8ucmVsc1BLAQItABQABgAIAAAAIQATC3Lk+AEAAEIEAAAOAAAAAAAAAAAAAAAAAC4C&#10;AABkcnMvZTJvRG9jLnhtbFBLAQItABQABgAIAAAAIQDNGQOx3gAAAAoBAAAPAAAAAAAAAAAAAAAA&#10;AFIEAABkcnMvZG93bnJldi54bWxQSwUGAAAAAAQABADzAAAAXQUAAAAA&#10;" strokecolor="red" strokeweight="3pt">
                <v:stroke endarrow="block" joinstyle="miter"/>
              </v:shape>
            </w:pict>
          </mc:Fallback>
        </mc:AlternateContent>
      </w:r>
      <w:r w:rsidR="000B6663" w:rsidRPr="000B6663">
        <w:rPr>
          <w:noProof/>
        </w:rPr>
        <w:t xml:space="preserve"> </w:t>
      </w:r>
      <w:r w:rsidR="000B6663" w:rsidRPr="000B6663">
        <w:rPr>
          <w:noProof/>
        </w:rPr>
        <w:drawing>
          <wp:inline distT="0" distB="0" distL="0" distR="0" wp14:anchorId="491F2185" wp14:editId="4A55D617">
            <wp:extent cx="3705742" cy="571579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05742" cy="5715798"/>
                    </a:xfrm>
                    <a:prstGeom prst="rect">
                      <a:avLst/>
                    </a:prstGeom>
                  </pic:spPr>
                </pic:pic>
              </a:graphicData>
            </a:graphic>
          </wp:inline>
        </w:drawing>
      </w:r>
    </w:p>
    <w:p w14:paraId="63A49A81" w14:textId="6879BB91" w:rsidR="00A03531" w:rsidRDefault="00A03531" w:rsidP="00A03531">
      <w:r>
        <w:t>If you forgot your password and need to reset it, click the Forgot password link.</w:t>
      </w:r>
    </w:p>
    <w:p w14:paraId="211DA96E" w14:textId="54AE958A" w:rsidR="00A03531" w:rsidRDefault="00A03531" w:rsidP="00A03531">
      <w:r>
        <w:t xml:space="preserve">If your account is locked, you can unlock it yourself.  Select the Unlock account link. </w:t>
      </w:r>
    </w:p>
    <w:p w14:paraId="646135D2" w14:textId="01AF2C82" w:rsidR="00734F46" w:rsidRDefault="00734F46" w:rsidP="00734F46"/>
    <w:p w14:paraId="384B254F" w14:textId="2CD159A3" w:rsidR="009A6054" w:rsidRPr="009A6054" w:rsidRDefault="009A6054" w:rsidP="00734F46">
      <w:pPr>
        <w:rPr>
          <w:b/>
          <w:bCs/>
          <w:sz w:val="40"/>
          <w:szCs w:val="40"/>
        </w:rPr>
      </w:pPr>
      <w:r w:rsidRPr="009A6054">
        <w:rPr>
          <w:b/>
          <w:bCs/>
          <w:sz w:val="40"/>
          <w:szCs w:val="40"/>
        </w:rPr>
        <w:t>PASSWORD RESET:</w:t>
      </w:r>
    </w:p>
    <w:p w14:paraId="31857FBA" w14:textId="2F40AEE7" w:rsidR="00734F46" w:rsidRDefault="00734F46" w:rsidP="00734F46">
      <w:r>
        <w:t>If you forgot your password, select the Forgot password link.  Enter your username and select the button for the method you would like to use to reset your password</w:t>
      </w:r>
      <w:r w:rsidR="00A03531">
        <w:t xml:space="preserve"> (Reset via SMS text message, </w:t>
      </w:r>
      <w:proofErr w:type="gramStart"/>
      <w:r w:rsidR="00A03531">
        <w:t>Reset</w:t>
      </w:r>
      <w:proofErr w:type="gramEnd"/>
      <w:r w:rsidR="00A03531">
        <w:t xml:space="preserve"> via Voice Call, or Reset via Email)</w:t>
      </w:r>
      <w:r>
        <w:t>.</w:t>
      </w:r>
    </w:p>
    <w:p w14:paraId="6AE1FFBA" w14:textId="4DDB30FA" w:rsidR="00734F46" w:rsidRDefault="00734F46" w:rsidP="00734F46">
      <w:pPr>
        <w:jc w:val="center"/>
      </w:pPr>
      <w:r w:rsidRPr="00734F46">
        <w:rPr>
          <w:noProof/>
        </w:rPr>
        <w:lastRenderedPageBreak/>
        <w:drawing>
          <wp:inline distT="0" distB="0" distL="0" distR="0" wp14:anchorId="20975AE8" wp14:editId="791DA66B">
            <wp:extent cx="3924848" cy="5306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4848" cy="5306165"/>
                    </a:xfrm>
                    <a:prstGeom prst="rect">
                      <a:avLst/>
                    </a:prstGeom>
                  </pic:spPr>
                </pic:pic>
              </a:graphicData>
            </a:graphic>
          </wp:inline>
        </w:drawing>
      </w:r>
    </w:p>
    <w:p w14:paraId="5082A578" w14:textId="3F12C456" w:rsidR="00734F46" w:rsidRDefault="00734F46" w:rsidP="00734F46"/>
    <w:p w14:paraId="4E02E59E" w14:textId="0A03C940" w:rsidR="00734F46" w:rsidRPr="00FC0FE4" w:rsidRDefault="00734F46" w:rsidP="00734F46">
      <w:pPr>
        <w:rPr>
          <w:sz w:val="32"/>
          <w:szCs w:val="32"/>
        </w:rPr>
      </w:pPr>
      <w:r w:rsidRPr="00FC0FE4">
        <w:rPr>
          <w:b/>
          <w:bCs/>
          <w:sz w:val="32"/>
          <w:szCs w:val="32"/>
        </w:rPr>
        <w:t>Reset via SMS:</w:t>
      </w:r>
    </w:p>
    <w:p w14:paraId="64C3170D" w14:textId="122E6B3F" w:rsidR="00734F46" w:rsidRDefault="00734F46" w:rsidP="00734F46">
      <w:r>
        <w:t>Clicking this option will automatically generate and send a 6-digit verification code text message to your enrolled mobile phone number, and will display the following screen:</w:t>
      </w:r>
    </w:p>
    <w:p w14:paraId="4E4C55A5" w14:textId="3F0F21B1" w:rsidR="00734F46" w:rsidRDefault="00734F46" w:rsidP="00734F46">
      <w:pPr>
        <w:jc w:val="center"/>
      </w:pPr>
      <w:r w:rsidRPr="00734F46">
        <w:rPr>
          <w:noProof/>
        </w:rPr>
        <w:drawing>
          <wp:inline distT="0" distB="0" distL="0" distR="0" wp14:anchorId="583B62E9" wp14:editId="794E5AA9">
            <wp:extent cx="4001058" cy="4896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1058" cy="4896533"/>
                    </a:xfrm>
                    <a:prstGeom prst="rect">
                      <a:avLst/>
                    </a:prstGeom>
                  </pic:spPr>
                </pic:pic>
              </a:graphicData>
            </a:graphic>
          </wp:inline>
        </w:drawing>
      </w:r>
    </w:p>
    <w:p w14:paraId="204DE5CA" w14:textId="0F7E323D" w:rsidR="00734F46" w:rsidRDefault="00734F46" w:rsidP="00734F46">
      <w:r>
        <w:t>Enter the verification code you receive via text message on your mobile phone in the box and click Verify.</w:t>
      </w:r>
    </w:p>
    <w:p w14:paraId="7759FA11" w14:textId="51DB48F3" w:rsidR="00734F46" w:rsidRDefault="00734F46" w:rsidP="00734F46"/>
    <w:p w14:paraId="33F1B5E8" w14:textId="77777777" w:rsidR="00A03531" w:rsidRDefault="00A03531" w:rsidP="00A03531"/>
    <w:p w14:paraId="408C11EB" w14:textId="700D0FAF" w:rsidR="00260E6B" w:rsidRDefault="00260E6B" w:rsidP="00734F46">
      <w:r>
        <w:t>Enter your new password, ensuring that you follow the password requirements listed on the reset password screen (see below) and click Reset Password:</w:t>
      </w:r>
    </w:p>
    <w:p w14:paraId="04141981" w14:textId="4838C402" w:rsidR="00260E6B" w:rsidRDefault="00D13509" w:rsidP="00260E6B">
      <w:pPr>
        <w:jc w:val="center"/>
      </w:pPr>
      <w:r w:rsidRPr="00D13509">
        <w:rPr>
          <w:noProof/>
        </w:rPr>
        <w:drawing>
          <wp:inline distT="0" distB="0" distL="0" distR="0" wp14:anchorId="44C4516D" wp14:editId="3A748E20">
            <wp:extent cx="3686689" cy="7935432"/>
            <wp:effectExtent l="0" t="0" r="952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689" cy="7935432"/>
                    </a:xfrm>
                    <a:prstGeom prst="rect">
                      <a:avLst/>
                    </a:prstGeom>
                  </pic:spPr>
                </pic:pic>
              </a:graphicData>
            </a:graphic>
          </wp:inline>
        </w:drawing>
      </w:r>
    </w:p>
    <w:p w14:paraId="7AA2CC8B" w14:textId="2A68C583" w:rsidR="00260E6B" w:rsidRDefault="00260E6B" w:rsidP="00260E6B">
      <w:r>
        <w:t>It will take a few seconds, but once your password has been successfully reset, you will be taken to the Okta User Homepage:</w:t>
      </w:r>
    </w:p>
    <w:p w14:paraId="106E052A" w14:textId="410EB49E" w:rsidR="00260E6B" w:rsidRDefault="00260E6B" w:rsidP="00260E6B">
      <w:r w:rsidRPr="00260E6B">
        <w:rPr>
          <w:noProof/>
        </w:rPr>
        <w:drawing>
          <wp:inline distT="0" distB="0" distL="0" distR="0" wp14:anchorId="4E2D3C45" wp14:editId="396E7BBF">
            <wp:extent cx="5943600" cy="1644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44015"/>
                    </a:xfrm>
                    <a:prstGeom prst="rect">
                      <a:avLst/>
                    </a:prstGeom>
                  </pic:spPr>
                </pic:pic>
              </a:graphicData>
            </a:graphic>
          </wp:inline>
        </w:drawing>
      </w:r>
    </w:p>
    <w:p w14:paraId="6C33F979" w14:textId="429CBC62" w:rsidR="00260E6B" w:rsidRDefault="00260E6B" w:rsidP="00260E6B"/>
    <w:p w14:paraId="11F3D42C" w14:textId="77777777" w:rsidR="00C55218" w:rsidRDefault="00C55218" w:rsidP="00260E6B"/>
    <w:p w14:paraId="0954BB61" w14:textId="07C6E397" w:rsidR="00260E6B" w:rsidRPr="00FC0FE4" w:rsidRDefault="00260E6B" w:rsidP="00260E6B">
      <w:pPr>
        <w:rPr>
          <w:sz w:val="32"/>
          <w:szCs w:val="32"/>
        </w:rPr>
      </w:pPr>
      <w:r w:rsidRPr="00FC0FE4">
        <w:rPr>
          <w:b/>
          <w:bCs/>
          <w:sz w:val="32"/>
          <w:szCs w:val="32"/>
        </w:rPr>
        <w:t>Reset via Voice Call:</w:t>
      </w:r>
    </w:p>
    <w:p w14:paraId="044B805D" w14:textId="4521E6E5" w:rsidR="00260E6B" w:rsidRDefault="00260E6B" w:rsidP="00260E6B">
      <w:r>
        <w:t xml:space="preserve">When clicking this option, you will receive an automated phone call from 872-278-8883 (a Chicago, IL phone number) </w:t>
      </w:r>
      <w:r w:rsidR="00C55218">
        <w:t xml:space="preserve">at </w:t>
      </w:r>
      <w:r>
        <w:t>your enrolled phone number with an auto-generated 5-digit verification code, and will display the following screen:</w:t>
      </w:r>
    </w:p>
    <w:p w14:paraId="631843EC" w14:textId="18E843E7" w:rsidR="00C55218" w:rsidRDefault="00260E6B" w:rsidP="003A2B17">
      <w:pPr>
        <w:jc w:val="center"/>
      </w:pPr>
      <w:r w:rsidRPr="00260E6B">
        <w:rPr>
          <w:noProof/>
        </w:rPr>
        <w:drawing>
          <wp:inline distT="0" distB="0" distL="0" distR="0" wp14:anchorId="64959525" wp14:editId="59879291">
            <wp:extent cx="4058216" cy="5048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8216" cy="5048955"/>
                    </a:xfrm>
                    <a:prstGeom prst="rect">
                      <a:avLst/>
                    </a:prstGeom>
                  </pic:spPr>
                </pic:pic>
              </a:graphicData>
            </a:graphic>
          </wp:inline>
        </w:drawing>
      </w:r>
    </w:p>
    <w:p w14:paraId="5BAD0889" w14:textId="7C9CE00E" w:rsidR="00C55218" w:rsidRDefault="00C55218" w:rsidP="00260E6B">
      <w:r>
        <w:t xml:space="preserve">Enter the verification code provided </w:t>
      </w:r>
      <w:r w:rsidR="00A03531">
        <w:t>during</w:t>
      </w:r>
      <w:r>
        <w:t xml:space="preserve"> the phone call and click Verify.</w:t>
      </w:r>
    </w:p>
    <w:p w14:paraId="4B704126" w14:textId="2EB59314" w:rsidR="00C55218" w:rsidRDefault="00C55218" w:rsidP="00260E6B"/>
    <w:p w14:paraId="388009AA" w14:textId="0A1AEEFC" w:rsidR="009A6054" w:rsidRDefault="009A6054" w:rsidP="003A2B17">
      <w:pPr>
        <w:jc w:val="center"/>
      </w:pPr>
    </w:p>
    <w:p w14:paraId="7229E7D7" w14:textId="77777777" w:rsidR="00A03531" w:rsidRDefault="00A03531" w:rsidP="00A03531"/>
    <w:p w14:paraId="445C9D27" w14:textId="77777777" w:rsidR="009A6054" w:rsidRDefault="009A6054" w:rsidP="009A6054">
      <w:r>
        <w:t>Enter your new password, ensuring that you follow the password requirements listed on the reset password screen (see below) and click Reset Password:</w:t>
      </w:r>
    </w:p>
    <w:p w14:paraId="40B0CCB9" w14:textId="74356CC7" w:rsidR="009A6054" w:rsidRDefault="000B1878" w:rsidP="00C55218">
      <w:pPr>
        <w:jc w:val="center"/>
      </w:pPr>
      <w:r w:rsidRPr="00D13509">
        <w:rPr>
          <w:noProof/>
        </w:rPr>
        <w:drawing>
          <wp:inline distT="0" distB="0" distL="0" distR="0" wp14:anchorId="409B0C9F" wp14:editId="17401332">
            <wp:extent cx="3686689" cy="7935432"/>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689" cy="7935432"/>
                    </a:xfrm>
                    <a:prstGeom prst="rect">
                      <a:avLst/>
                    </a:prstGeom>
                  </pic:spPr>
                </pic:pic>
              </a:graphicData>
            </a:graphic>
          </wp:inline>
        </w:drawing>
      </w:r>
    </w:p>
    <w:p w14:paraId="2FC3E52B" w14:textId="77777777" w:rsidR="009A6054" w:rsidRDefault="009A6054" w:rsidP="009A6054">
      <w:r>
        <w:t>It will take a few seconds, but once your password has been successfully reset, you will be taken to the Okta User Homepage:</w:t>
      </w:r>
    </w:p>
    <w:p w14:paraId="093B6948" w14:textId="77777777" w:rsidR="009A6054" w:rsidRDefault="009A6054" w:rsidP="009A6054">
      <w:r w:rsidRPr="00260E6B">
        <w:rPr>
          <w:noProof/>
        </w:rPr>
        <w:drawing>
          <wp:inline distT="0" distB="0" distL="0" distR="0" wp14:anchorId="640C7F83" wp14:editId="4E84A5FF">
            <wp:extent cx="5943600" cy="16440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44015"/>
                    </a:xfrm>
                    <a:prstGeom prst="rect">
                      <a:avLst/>
                    </a:prstGeom>
                  </pic:spPr>
                </pic:pic>
              </a:graphicData>
            </a:graphic>
          </wp:inline>
        </w:drawing>
      </w:r>
    </w:p>
    <w:p w14:paraId="4742ADA5" w14:textId="77777777" w:rsidR="009A6054" w:rsidRDefault="009A6054" w:rsidP="009A6054"/>
    <w:p w14:paraId="147D8775" w14:textId="2EC25B5D" w:rsidR="00C55218" w:rsidRDefault="00C55218" w:rsidP="00260E6B"/>
    <w:p w14:paraId="01DB1936" w14:textId="73FECA71" w:rsidR="00C55218" w:rsidRPr="00FC0FE4" w:rsidRDefault="00C55218" w:rsidP="00C55218">
      <w:pPr>
        <w:rPr>
          <w:sz w:val="32"/>
          <w:szCs w:val="32"/>
        </w:rPr>
      </w:pPr>
      <w:r w:rsidRPr="00FC0FE4">
        <w:rPr>
          <w:b/>
          <w:bCs/>
          <w:sz w:val="32"/>
          <w:szCs w:val="32"/>
        </w:rPr>
        <w:t>Reset via Email:</w:t>
      </w:r>
    </w:p>
    <w:p w14:paraId="7137B9AD" w14:textId="7BC7E9CD" w:rsidR="00C55218" w:rsidRDefault="00C55218" w:rsidP="00260E6B">
      <w:r>
        <w:t xml:space="preserve">When clicking this option, you will receive an </w:t>
      </w:r>
      <w:r w:rsidR="00EC78F6">
        <w:t>email</w:t>
      </w:r>
      <w:r>
        <w:t xml:space="preserve"> from </w:t>
      </w:r>
      <w:r w:rsidR="00EC78F6">
        <w:t>Okta (</w:t>
      </w:r>
      <w:hyperlink r:id="rId12" w:history="1">
        <w:r w:rsidR="00EC78F6" w:rsidRPr="004203A0">
          <w:rPr>
            <w:rStyle w:val="Hyperlink"/>
          </w:rPr>
          <w:t>noreply@okta.com</w:t>
        </w:r>
      </w:hyperlink>
      <w:r w:rsidR="00EC78F6">
        <w:t xml:space="preserve">) </w:t>
      </w:r>
      <w:r>
        <w:t xml:space="preserve">at </w:t>
      </w:r>
      <w:r w:rsidR="00EC78F6">
        <w:t xml:space="preserve">both </w:t>
      </w:r>
      <w:r>
        <w:t>your</w:t>
      </w:r>
      <w:r w:rsidR="00EC78F6">
        <w:t xml:space="preserve"> MCC email and secondary email addresses. </w:t>
      </w:r>
      <w:r>
        <w:t xml:space="preserve">and </w:t>
      </w:r>
      <w:r w:rsidR="00EC78F6">
        <w:t xml:space="preserve">the </w:t>
      </w:r>
      <w:r>
        <w:t>following screen</w:t>
      </w:r>
      <w:r w:rsidR="00EC78F6">
        <w:t xml:space="preserve"> will be displayed</w:t>
      </w:r>
      <w:r>
        <w:t>:</w:t>
      </w:r>
    </w:p>
    <w:p w14:paraId="47A97823" w14:textId="783E6DFF" w:rsidR="00C55218" w:rsidRDefault="00EC78F6" w:rsidP="00EC78F6">
      <w:pPr>
        <w:jc w:val="center"/>
      </w:pPr>
      <w:r w:rsidRPr="00EC78F6">
        <w:rPr>
          <w:noProof/>
        </w:rPr>
        <w:drawing>
          <wp:inline distT="0" distB="0" distL="0" distR="0" wp14:anchorId="38B84723" wp14:editId="108DD40C">
            <wp:extent cx="3982006" cy="394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82006" cy="3943900"/>
                    </a:xfrm>
                    <a:prstGeom prst="rect">
                      <a:avLst/>
                    </a:prstGeom>
                  </pic:spPr>
                </pic:pic>
              </a:graphicData>
            </a:graphic>
          </wp:inline>
        </w:drawing>
      </w:r>
    </w:p>
    <w:p w14:paraId="0E0EC368" w14:textId="676B1251" w:rsidR="00EC78F6" w:rsidRDefault="00EC78F6" w:rsidP="00EC78F6"/>
    <w:p w14:paraId="11AAADB5" w14:textId="18602030" w:rsidR="00EC78F6" w:rsidRDefault="00EC78F6" w:rsidP="00EC78F6">
      <w:r>
        <w:t xml:space="preserve">If you have forgotten your password, you </w:t>
      </w:r>
      <w:r w:rsidR="00A846EB">
        <w:t xml:space="preserve">most likely </w:t>
      </w:r>
      <w:r>
        <w:t>will not be able to access your MCC email</w:t>
      </w:r>
      <w:r w:rsidR="00FC0FE4">
        <w:t>.  You will need to login to your secondary email account and follow the directions in the email from Okta (</w:t>
      </w:r>
      <w:hyperlink r:id="rId14" w:history="1">
        <w:r w:rsidR="00FC0FE4" w:rsidRPr="004203A0">
          <w:rPr>
            <w:rStyle w:val="Hyperlink"/>
          </w:rPr>
          <w:t>noreply@okta.com</w:t>
        </w:r>
      </w:hyperlink>
      <w:r w:rsidR="00FC0FE4">
        <w:t>) in order to reset your password.  A sample email is shown below:</w:t>
      </w:r>
    </w:p>
    <w:p w14:paraId="73F2078F" w14:textId="2C3BD7CC" w:rsidR="00FC0FE4" w:rsidRDefault="00655FE1" w:rsidP="00EC78F6">
      <w:r>
        <w:rPr>
          <w:noProof/>
        </w:rPr>
        <mc:AlternateContent>
          <mc:Choice Requires="wps">
            <w:drawing>
              <wp:anchor distT="0" distB="0" distL="114300" distR="114300" simplePos="0" relativeHeight="251660288" behindDoc="0" locked="0" layoutInCell="1" allowOverlap="1" wp14:anchorId="0ED26E73" wp14:editId="37E3A92E">
                <wp:simplePos x="0" y="0"/>
                <wp:positionH relativeFrom="column">
                  <wp:posOffset>2343150</wp:posOffset>
                </wp:positionH>
                <wp:positionV relativeFrom="paragraph">
                  <wp:posOffset>2613660</wp:posOffset>
                </wp:positionV>
                <wp:extent cx="1514475" cy="333375"/>
                <wp:effectExtent l="19050" t="19050" r="28575" b="28575"/>
                <wp:wrapNone/>
                <wp:docPr id="39" name="Oval 39"/>
                <wp:cNvGraphicFramePr/>
                <a:graphic xmlns:a="http://schemas.openxmlformats.org/drawingml/2006/main">
                  <a:graphicData uri="http://schemas.microsoft.com/office/word/2010/wordprocessingShape">
                    <wps:wsp>
                      <wps:cNvSpPr/>
                      <wps:spPr>
                        <a:xfrm>
                          <a:off x="0" y="0"/>
                          <a:ext cx="1514475" cy="3333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9A71A44" id="Oval 39" o:spid="_x0000_s1026" style="position:absolute;margin-left:184.5pt;margin-top:205.8pt;width:119.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oWmAIAAI8FAAAOAAAAZHJzL2Uyb0RvYy54bWysVFFP2zAQfp+0/2D5fSQpdEBEiipQp0kI&#10;EDDx7Dp2E8nxebbbtPv1O9tJqAbaw7Q8OGff3Xf+znd3db3vFNkJ61rQFS1OckqE5lC3elPRHy+r&#10;LxeUOM90zRRoUdGDcPR68fnTVW9KMYMGVC0sQRDtyt5UtPHelFnmeCM65k7ACI1KCbZjHrd2k9WW&#10;9YjeqWyW51+zHmxtLHDhHJ7eJiVdRHwpBfcPUjrhiaoo3s3H1cZ1HdZsccXKjWWmaflwDfYPt+hY&#10;qzHoBHXLPCNb276D6lpuwYH0Jxy6DKRsuYgckE2R/8HmuWFGRC6YHGemNLn/B8vvd4+WtHVFTy8p&#10;0azDN3rYMUVwi7npjSvR5Nk82mHnUAxE99J24Y8UyD7m8zDlU+w94XhYzIuzs/M5JRx1p/ihjDDZ&#10;m7exzn8T0JEgVFQo1RoXKLOS7e6cT9ajVTjWsGqVwnNWKk16xL0o8jx6OFBtHbRB6exmfaMsQS4V&#10;Xa1y/IbYR2Z4E6XxQoFmIhYlf1AiBXgSEpODVGYpQihLMcEyzoX2RVI1rBYp2vw42OgRaSuNgAFZ&#10;4i0n7AFgtEwgI3bKwGAfXEWs6sl5oP4358kjRgbtJ+eu1WA/YqaQ1RA52Y9JSqkJWVpDfcDSsZB6&#10;yhm+avER75jzj8xiE2G74WDwD7hIBfhSMEiUNGB/fXQe7LG2UUtJj01ZUfdzy6ygRH3XWPWXWE+h&#10;i+PmbH4+w4091qyPNXrb3QC+foEjyPAoBnuvRlFa6F5xfixDVFQxzTF2Rbm34+bGp2GBE4iL5TKa&#10;Yeca5u/0s+EBPGQ1VOjL/pVZM1Syxx64h7GB31Vzsg2eGpZbD7KNpf6W1yHf2PWxcIYJFcbK8T5a&#10;vc3RxW8AAAD//wMAUEsDBBQABgAIAAAAIQBWJZur4AAAAAsBAAAPAAAAZHJzL2Rvd25yZXYueG1s&#10;TI/NTsMwEITvSLyDtUjcqOOmmDbEqfgRQnBr4dDj1jZxIF5HsduGt8ec4Dg7o9lv6vXke3a0Y+wC&#10;KRCzApglHUxHrYL3t6erJbCYkAz2gayCbxth3Zyf1ViZcKKNPW5Ty3IJxQoVuJSGivOonfUYZ2Gw&#10;lL2PMHpMWY4tNyOecrnv+bwoJPfYUf7gcLAPzuqv7cErMDv9/LjazF/cZ1m+6iQQu3tU6vJiursF&#10;luyU/sLwi5/RoclM+3AgE1mvoJSrvCUpWAghgeWELG6uge3zRS4E8Kbm/zc0PwAAAP//AwBQSwEC&#10;LQAUAAYACAAAACEAtoM4kv4AAADhAQAAEwAAAAAAAAAAAAAAAAAAAAAAW0NvbnRlbnRfVHlwZXNd&#10;LnhtbFBLAQItABQABgAIAAAAIQA4/SH/1gAAAJQBAAALAAAAAAAAAAAAAAAAAC8BAABfcmVscy8u&#10;cmVsc1BLAQItABQABgAIAAAAIQCZsmoWmAIAAI8FAAAOAAAAAAAAAAAAAAAAAC4CAABkcnMvZTJv&#10;RG9jLnhtbFBLAQItABQABgAIAAAAIQBWJZur4AAAAAsBAAAPAAAAAAAAAAAAAAAAAPIEAABkcnMv&#10;ZG93bnJldi54bWxQSwUGAAAAAAQABADzAAAA/wUAAAAA&#10;" filled="f" strokecolor="red" strokeweight="3pt">
                <v:stroke joinstyle="miter"/>
              </v:oval>
            </w:pict>
          </mc:Fallback>
        </mc:AlternateContent>
      </w:r>
      <w:r w:rsidR="00FC0FE4" w:rsidRPr="00FC0FE4">
        <w:rPr>
          <w:noProof/>
        </w:rPr>
        <w:drawing>
          <wp:inline distT="0" distB="0" distL="0" distR="0" wp14:anchorId="5EF8242D" wp14:editId="55C540B0">
            <wp:extent cx="5943600" cy="42913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91330"/>
                    </a:xfrm>
                    <a:prstGeom prst="rect">
                      <a:avLst/>
                    </a:prstGeom>
                  </pic:spPr>
                </pic:pic>
              </a:graphicData>
            </a:graphic>
          </wp:inline>
        </w:drawing>
      </w:r>
    </w:p>
    <w:p w14:paraId="24A3BD76" w14:textId="5F438CAF" w:rsidR="00C55218" w:rsidRDefault="00FC0FE4" w:rsidP="00260E6B">
      <w:r>
        <w:t>Click the Reset Password button in the Okta (</w:t>
      </w:r>
      <w:hyperlink r:id="rId16" w:history="1">
        <w:r w:rsidRPr="004203A0">
          <w:rPr>
            <w:rStyle w:val="Hyperlink"/>
          </w:rPr>
          <w:t>noreply@okta.com</w:t>
        </w:r>
      </w:hyperlink>
      <w:r>
        <w:t xml:space="preserve">) email.  </w:t>
      </w:r>
    </w:p>
    <w:p w14:paraId="2FB3CD73" w14:textId="464EFCC3" w:rsidR="00FC0FE4" w:rsidRDefault="00FC0FE4" w:rsidP="00490324"/>
    <w:p w14:paraId="0EEB1A7E" w14:textId="77777777" w:rsidR="00FC0FE4" w:rsidRDefault="00FC0FE4" w:rsidP="00FC0FE4">
      <w:r>
        <w:t>Enter your new password, ensuring that you follow the password requirements listed on the reset password screen (see below) and click Reset Password:</w:t>
      </w:r>
    </w:p>
    <w:p w14:paraId="2E5BB2E7" w14:textId="77777777" w:rsidR="00FC0FE4" w:rsidRDefault="00FC0FE4" w:rsidP="00260E6B"/>
    <w:p w14:paraId="34808E7C" w14:textId="2D4DBACB" w:rsidR="00FC0FE4" w:rsidRDefault="000B1878" w:rsidP="00FC0FE4">
      <w:pPr>
        <w:jc w:val="center"/>
      </w:pPr>
      <w:r w:rsidRPr="00D13509">
        <w:rPr>
          <w:noProof/>
        </w:rPr>
        <w:drawing>
          <wp:inline distT="0" distB="0" distL="0" distR="0" wp14:anchorId="1A03D591" wp14:editId="2024CAA8">
            <wp:extent cx="3686689" cy="7935432"/>
            <wp:effectExtent l="0" t="0" r="9525"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689" cy="7935432"/>
                    </a:xfrm>
                    <a:prstGeom prst="rect">
                      <a:avLst/>
                    </a:prstGeom>
                  </pic:spPr>
                </pic:pic>
              </a:graphicData>
            </a:graphic>
          </wp:inline>
        </w:drawing>
      </w:r>
    </w:p>
    <w:p w14:paraId="01411E90" w14:textId="77777777" w:rsidR="00FC0FE4" w:rsidRDefault="00FC0FE4" w:rsidP="00FC0FE4">
      <w:r>
        <w:t>It will take a few seconds, but once your password has been successfully reset, you will be taken to the Okta User Homepage:</w:t>
      </w:r>
    </w:p>
    <w:p w14:paraId="3A3E3D73" w14:textId="77777777" w:rsidR="00FC0FE4" w:rsidRDefault="00FC0FE4" w:rsidP="00FC0FE4">
      <w:r w:rsidRPr="00260E6B">
        <w:rPr>
          <w:noProof/>
        </w:rPr>
        <w:drawing>
          <wp:inline distT="0" distB="0" distL="0" distR="0" wp14:anchorId="75AD3723" wp14:editId="11291F82">
            <wp:extent cx="5943600" cy="16440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44015"/>
                    </a:xfrm>
                    <a:prstGeom prst="rect">
                      <a:avLst/>
                    </a:prstGeom>
                  </pic:spPr>
                </pic:pic>
              </a:graphicData>
            </a:graphic>
          </wp:inline>
        </w:drawing>
      </w:r>
    </w:p>
    <w:p w14:paraId="088CE0C6" w14:textId="1F97CE65" w:rsidR="009A6054" w:rsidRDefault="009A6054" w:rsidP="009A6054"/>
    <w:p w14:paraId="1DD5B097" w14:textId="089E5FEA" w:rsidR="009A6054" w:rsidRDefault="009A6054" w:rsidP="009A6054"/>
    <w:p w14:paraId="3ED2551F" w14:textId="26185A2F" w:rsidR="003A2B17" w:rsidRDefault="003A2B17" w:rsidP="009A6054"/>
    <w:p w14:paraId="0F488156" w14:textId="77777777" w:rsidR="003A2B17" w:rsidRDefault="003A2B17" w:rsidP="009A6054"/>
    <w:p w14:paraId="3803E12F" w14:textId="7D737C60" w:rsidR="009A6054" w:rsidRPr="009A6054" w:rsidRDefault="009A6054" w:rsidP="009A6054">
      <w:pPr>
        <w:rPr>
          <w:b/>
          <w:bCs/>
          <w:sz w:val="40"/>
          <w:szCs w:val="40"/>
        </w:rPr>
      </w:pPr>
      <w:r w:rsidRPr="009A6054">
        <w:rPr>
          <w:b/>
          <w:bCs/>
          <w:sz w:val="40"/>
          <w:szCs w:val="40"/>
        </w:rPr>
        <w:t>UNLOCK ACCOUNT:</w:t>
      </w:r>
    </w:p>
    <w:p w14:paraId="6459A046" w14:textId="3EEACC90" w:rsidR="009A6054" w:rsidRDefault="009A6054" w:rsidP="009A6054">
      <w:r>
        <w:t>Select the Unlock account link.  Enter your username and select the button for the method you would like to use to unlock your account.</w:t>
      </w:r>
    </w:p>
    <w:p w14:paraId="52776EA0" w14:textId="6B9685EC" w:rsidR="009A6054" w:rsidRDefault="009A6054" w:rsidP="003A2B17">
      <w:pPr>
        <w:jc w:val="center"/>
      </w:pPr>
      <w:r w:rsidRPr="009A6054">
        <w:rPr>
          <w:noProof/>
        </w:rPr>
        <w:drawing>
          <wp:inline distT="0" distB="0" distL="0" distR="0" wp14:anchorId="5A57A182" wp14:editId="6EDBCF5E">
            <wp:extent cx="3972479" cy="5344271"/>
            <wp:effectExtent l="0" t="0" r="952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72479" cy="5344271"/>
                    </a:xfrm>
                    <a:prstGeom prst="rect">
                      <a:avLst/>
                    </a:prstGeom>
                  </pic:spPr>
                </pic:pic>
              </a:graphicData>
            </a:graphic>
          </wp:inline>
        </w:drawing>
      </w:r>
    </w:p>
    <w:p w14:paraId="089CAC18" w14:textId="77777777" w:rsidR="003A2B17" w:rsidRDefault="003A2B17" w:rsidP="003A2B17"/>
    <w:p w14:paraId="74506796" w14:textId="4104CD02" w:rsidR="003A2B17" w:rsidRPr="00FC0FE4" w:rsidRDefault="003A2B17" w:rsidP="003A2B17">
      <w:pPr>
        <w:rPr>
          <w:sz w:val="32"/>
          <w:szCs w:val="32"/>
        </w:rPr>
      </w:pPr>
      <w:r>
        <w:rPr>
          <w:b/>
          <w:bCs/>
          <w:sz w:val="32"/>
          <w:szCs w:val="32"/>
        </w:rPr>
        <w:t>Unlock</w:t>
      </w:r>
      <w:r w:rsidRPr="00FC0FE4">
        <w:rPr>
          <w:b/>
          <w:bCs/>
          <w:sz w:val="32"/>
          <w:szCs w:val="32"/>
        </w:rPr>
        <w:t xml:space="preserve"> via SMS:</w:t>
      </w:r>
    </w:p>
    <w:p w14:paraId="4BA2DE0D" w14:textId="77777777" w:rsidR="003A2B17" w:rsidRDefault="003A2B17" w:rsidP="003A2B17">
      <w:r>
        <w:t>Clicking this option will automatically generate and send a 6-digit verification code text message to your enrolled mobile phone number, and will display the following screen:</w:t>
      </w:r>
    </w:p>
    <w:p w14:paraId="442D4860" w14:textId="4182C5D9" w:rsidR="009A6054" w:rsidRDefault="009A6054" w:rsidP="009A6054"/>
    <w:p w14:paraId="50ECE70E" w14:textId="70399DEA" w:rsidR="009A6054" w:rsidRDefault="009A6054" w:rsidP="003A2B17">
      <w:pPr>
        <w:jc w:val="center"/>
      </w:pPr>
      <w:r w:rsidRPr="009A6054">
        <w:rPr>
          <w:noProof/>
        </w:rPr>
        <w:drawing>
          <wp:inline distT="0" distB="0" distL="0" distR="0" wp14:anchorId="78F83C36" wp14:editId="662AE3E4">
            <wp:extent cx="3991532" cy="4944165"/>
            <wp:effectExtent l="0" t="0" r="952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91532" cy="4944165"/>
                    </a:xfrm>
                    <a:prstGeom prst="rect">
                      <a:avLst/>
                    </a:prstGeom>
                  </pic:spPr>
                </pic:pic>
              </a:graphicData>
            </a:graphic>
          </wp:inline>
        </w:drawing>
      </w:r>
    </w:p>
    <w:p w14:paraId="12AAEC02" w14:textId="77777777" w:rsidR="003A2B17" w:rsidRDefault="003A2B17" w:rsidP="003A2B17">
      <w:r>
        <w:t>Enter the verification code you receive via text message on your mobile phone in the box and click Verify.</w:t>
      </w:r>
    </w:p>
    <w:p w14:paraId="15E6EEA4" w14:textId="5E73F3E3" w:rsidR="003A2B17" w:rsidRDefault="003A2B17" w:rsidP="009A6054">
      <w:r>
        <w:t xml:space="preserve">Your account has now been successfully unlocked and </w:t>
      </w:r>
      <w:r w:rsidR="00A03531">
        <w:t xml:space="preserve">you </w:t>
      </w:r>
      <w:r>
        <w:t>should now be able to login without issues.</w:t>
      </w:r>
    </w:p>
    <w:p w14:paraId="6B5B1315" w14:textId="076C5A06" w:rsidR="003A2B17" w:rsidRDefault="003A2B17" w:rsidP="003A2B17">
      <w:pPr>
        <w:jc w:val="center"/>
      </w:pPr>
      <w:r w:rsidRPr="003A2B17">
        <w:rPr>
          <w:noProof/>
        </w:rPr>
        <w:drawing>
          <wp:inline distT="0" distB="0" distL="0" distR="0" wp14:anchorId="1F088DF1" wp14:editId="263A0BE7">
            <wp:extent cx="3924848" cy="398200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24848" cy="3982006"/>
                    </a:xfrm>
                    <a:prstGeom prst="rect">
                      <a:avLst/>
                    </a:prstGeom>
                  </pic:spPr>
                </pic:pic>
              </a:graphicData>
            </a:graphic>
          </wp:inline>
        </w:drawing>
      </w:r>
    </w:p>
    <w:p w14:paraId="62C64EA7" w14:textId="1CA03F57" w:rsidR="003A2B17" w:rsidRDefault="003A2B17" w:rsidP="009A6054"/>
    <w:p w14:paraId="4AAAA879" w14:textId="77777777" w:rsidR="003A2B17" w:rsidRDefault="003A2B17" w:rsidP="009A6054"/>
    <w:p w14:paraId="5B7B4208" w14:textId="6741E19D" w:rsidR="003A2B17" w:rsidRPr="00FC0FE4" w:rsidRDefault="00A846EB" w:rsidP="003A2B17">
      <w:pPr>
        <w:rPr>
          <w:sz w:val="32"/>
          <w:szCs w:val="32"/>
        </w:rPr>
      </w:pPr>
      <w:r>
        <w:rPr>
          <w:b/>
          <w:bCs/>
          <w:sz w:val="32"/>
          <w:szCs w:val="32"/>
        </w:rPr>
        <w:t>Unlock</w:t>
      </w:r>
      <w:r w:rsidR="003A2B17" w:rsidRPr="00FC0FE4">
        <w:rPr>
          <w:b/>
          <w:bCs/>
          <w:sz w:val="32"/>
          <w:szCs w:val="32"/>
        </w:rPr>
        <w:t xml:space="preserve"> via Voice Call:</w:t>
      </w:r>
    </w:p>
    <w:p w14:paraId="22A1167B" w14:textId="77777777" w:rsidR="003A2B17" w:rsidRDefault="003A2B17" w:rsidP="003A2B17">
      <w:r>
        <w:t>When clicking this option, you will receive an automated phone call from 872-278-8883 (a Chicago, IL phone number) at your enrolled phone number with an auto-generated 5-digit verification code, and will display the following screen:</w:t>
      </w:r>
    </w:p>
    <w:p w14:paraId="40F03DAF" w14:textId="42CE4600" w:rsidR="003A2B17" w:rsidRDefault="00A846EB" w:rsidP="00A846EB">
      <w:pPr>
        <w:jc w:val="center"/>
      </w:pPr>
      <w:r w:rsidRPr="00A846EB">
        <w:rPr>
          <w:noProof/>
        </w:rPr>
        <w:drawing>
          <wp:inline distT="0" distB="0" distL="0" distR="0" wp14:anchorId="12A28914" wp14:editId="00717918">
            <wp:extent cx="3962953" cy="51442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62953" cy="5144218"/>
                    </a:xfrm>
                    <a:prstGeom prst="rect">
                      <a:avLst/>
                    </a:prstGeom>
                  </pic:spPr>
                </pic:pic>
              </a:graphicData>
            </a:graphic>
          </wp:inline>
        </w:drawing>
      </w:r>
    </w:p>
    <w:p w14:paraId="4BDC755E" w14:textId="791C5A43" w:rsidR="00A846EB" w:rsidRDefault="00A846EB" w:rsidP="00A846EB">
      <w:r>
        <w:t xml:space="preserve">Enter the verification code provided </w:t>
      </w:r>
      <w:r w:rsidR="00A03531">
        <w:t>during</w:t>
      </w:r>
      <w:r>
        <w:t xml:space="preserve"> the phone call and click Verify.</w:t>
      </w:r>
    </w:p>
    <w:p w14:paraId="638F7362" w14:textId="77777777" w:rsidR="00A846EB" w:rsidRDefault="00A846EB" w:rsidP="00A846EB"/>
    <w:p w14:paraId="42084916" w14:textId="0F463B33" w:rsidR="00A846EB" w:rsidRDefault="00A846EB" w:rsidP="00490324">
      <w:r>
        <w:t xml:space="preserve">You will then be prompted to answer your Forgotten Password Challenge question.  </w:t>
      </w:r>
    </w:p>
    <w:p w14:paraId="1D050617" w14:textId="77777777" w:rsidR="00A03531" w:rsidRDefault="00A03531" w:rsidP="00A03531"/>
    <w:p w14:paraId="3E511F08" w14:textId="25B95FCA" w:rsidR="00A846EB" w:rsidRDefault="00A846EB" w:rsidP="009A6054">
      <w:r>
        <w:t>Your account has now been successfully unlocked and should now be able to login without issues</w:t>
      </w:r>
      <w:r w:rsidR="007E7D0B">
        <w:t>.</w:t>
      </w:r>
    </w:p>
    <w:p w14:paraId="092AE4F1" w14:textId="3D020BB9" w:rsidR="00A846EB" w:rsidRDefault="00A846EB" w:rsidP="00A846EB">
      <w:pPr>
        <w:jc w:val="center"/>
      </w:pPr>
      <w:r w:rsidRPr="00A846EB">
        <w:rPr>
          <w:noProof/>
        </w:rPr>
        <w:drawing>
          <wp:inline distT="0" distB="0" distL="0" distR="0" wp14:anchorId="049FF122" wp14:editId="06F266C5">
            <wp:extent cx="3972479" cy="3886742"/>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72479" cy="3886742"/>
                    </a:xfrm>
                    <a:prstGeom prst="rect">
                      <a:avLst/>
                    </a:prstGeom>
                  </pic:spPr>
                </pic:pic>
              </a:graphicData>
            </a:graphic>
          </wp:inline>
        </w:drawing>
      </w:r>
    </w:p>
    <w:p w14:paraId="12888742" w14:textId="619D395C" w:rsidR="00A846EB" w:rsidRDefault="00A846EB" w:rsidP="009A6054"/>
    <w:p w14:paraId="67AE57A9" w14:textId="2665D50C" w:rsidR="00A846EB" w:rsidRDefault="00A846EB" w:rsidP="009A6054"/>
    <w:p w14:paraId="59B9158D" w14:textId="180952BA" w:rsidR="00A846EB" w:rsidRPr="00FC0FE4" w:rsidRDefault="00A846EB" w:rsidP="00A846EB">
      <w:pPr>
        <w:rPr>
          <w:sz w:val="32"/>
          <w:szCs w:val="32"/>
        </w:rPr>
      </w:pPr>
      <w:r>
        <w:rPr>
          <w:b/>
          <w:bCs/>
          <w:sz w:val="32"/>
          <w:szCs w:val="32"/>
        </w:rPr>
        <w:t>Unlock</w:t>
      </w:r>
      <w:r w:rsidRPr="00FC0FE4">
        <w:rPr>
          <w:b/>
          <w:bCs/>
          <w:sz w:val="32"/>
          <w:szCs w:val="32"/>
        </w:rPr>
        <w:t xml:space="preserve"> via Email:</w:t>
      </w:r>
    </w:p>
    <w:p w14:paraId="2C7CB085" w14:textId="77777777" w:rsidR="00A846EB" w:rsidRDefault="00A846EB" w:rsidP="00A846EB">
      <w:r>
        <w:t>When clicking this option, you will receive an email from Okta (</w:t>
      </w:r>
      <w:hyperlink r:id="rId22" w:history="1">
        <w:r w:rsidRPr="004203A0">
          <w:rPr>
            <w:rStyle w:val="Hyperlink"/>
          </w:rPr>
          <w:t>noreply@okta.com</w:t>
        </w:r>
      </w:hyperlink>
      <w:r>
        <w:t>) at both your MCC email and secondary email addresses. and the following screen will be displayed:</w:t>
      </w:r>
    </w:p>
    <w:p w14:paraId="2BAB015B" w14:textId="4DD36A34" w:rsidR="00A846EB" w:rsidRDefault="00A846EB" w:rsidP="00A846EB">
      <w:pPr>
        <w:jc w:val="center"/>
      </w:pPr>
      <w:r w:rsidRPr="00A846EB">
        <w:rPr>
          <w:noProof/>
        </w:rPr>
        <w:drawing>
          <wp:inline distT="0" distB="0" distL="0" distR="0" wp14:anchorId="2008DA24" wp14:editId="0EA55892">
            <wp:extent cx="3953427" cy="3924848"/>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53427" cy="3924848"/>
                    </a:xfrm>
                    <a:prstGeom prst="rect">
                      <a:avLst/>
                    </a:prstGeom>
                  </pic:spPr>
                </pic:pic>
              </a:graphicData>
            </a:graphic>
          </wp:inline>
        </w:drawing>
      </w:r>
    </w:p>
    <w:p w14:paraId="5EC10422" w14:textId="45CDF959" w:rsidR="00A846EB" w:rsidRDefault="00A846EB" w:rsidP="00A846EB">
      <w:r>
        <w:t>If your account is locked, you most likely will not be able to access your MCC email.  You will need to login to your secondary email account and follow the directions in the email from Okta (</w:t>
      </w:r>
      <w:hyperlink r:id="rId24" w:history="1">
        <w:r w:rsidRPr="004203A0">
          <w:rPr>
            <w:rStyle w:val="Hyperlink"/>
          </w:rPr>
          <w:t>noreply@okta.com</w:t>
        </w:r>
      </w:hyperlink>
      <w:r>
        <w:t>) in order to unlock your account.  A sample email is shown below:</w:t>
      </w:r>
    </w:p>
    <w:p w14:paraId="7D8126F8" w14:textId="4EDC5060" w:rsidR="00A846EB" w:rsidRDefault="00655FE1" w:rsidP="009A6054">
      <w:r>
        <w:rPr>
          <w:noProof/>
        </w:rPr>
        <mc:AlternateContent>
          <mc:Choice Requires="wps">
            <w:drawing>
              <wp:anchor distT="0" distB="0" distL="114300" distR="114300" simplePos="0" relativeHeight="251662336" behindDoc="0" locked="0" layoutInCell="1" allowOverlap="1" wp14:anchorId="75045C4C" wp14:editId="789EAEBC">
                <wp:simplePos x="0" y="0"/>
                <wp:positionH relativeFrom="column">
                  <wp:posOffset>2324100</wp:posOffset>
                </wp:positionH>
                <wp:positionV relativeFrom="paragraph">
                  <wp:posOffset>2552700</wp:posOffset>
                </wp:positionV>
                <wp:extent cx="1514475" cy="333375"/>
                <wp:effectExtent l="19050" t="19050" r="28575" b="28575"/>
                <wp:wrapNone/>
                <wp:docPr id="40" name="Oval 40"/>
                <wp:cNvGraphicFramePr/>
                <a:graphic xmlns:a="http://schemas.openxmlformats.org/drawingml/2006/main">
                  <a:graphicData uri="http://schemas.microsoft.com/office/word/2010/wordprocessingShape">
                    <wps:wsp>
                      <wps:cNvSpPr/>
                      <wps:spPr>
                        <a:xfrm>
                          <a:off x="0" y="0"/>
                          <a:ext cx="1514475" cy="3333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129A245" id="Oval 40" o:spid="_x0000_s1026" style="position:absolute;margin-left:183pt;margin-top:201pt;width:119.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HqlwIAAI8FAAAOAAAAZHJzL2Uyb0RvYy54bWysVMFu2zAMvQ/YPwi6r7azZO2MOkXQIsOA&#10;oi3aDj0rshQbkEVNUuJkXz9Kst1gLXYY5oNMieSjHkXy8urQKbIX1rWgK1qc5ZQIzaFu9baiP57X&#10;ny4ocZ7pminQoqJH4ejV8uOHy96UYgYNqFpYgiDalb2paOO9KbPM8UZ0zJ2BERqVEmzHPG7tNqst&#10;6xG9U9ksz79kPdjaWODCOTy9SUq6jPhSCu7vpXTCE1VRvJuPq43rJqzZ8pKVW8tM0/LhGuwfbtGx&#10;VmPQCeqGeUZ2tn0D1bXcggPpzzh0GUjZchE5IJsi/4PNU8OMiFwwOc5MaXL/D5bf7R8saeuKzjE9&#10;mnX4Rvd7pghuMTe9cSWaPJkHO+wcioHoQdou/JECOcR8Hqd8ioMnHA+LRTGfny8o4aj7jB/KCJO9&#10;ehvr/DcBHQlCRYVSrXGBMivZ/tb5ZD1ahWMN61YpPGel0qRH3Isiz6OHA9XWQRuUzm4318oS5FLR&#10;9TrHb4h9YoY3URovFGgmYlHyRyVSgEchMTlIZZYihLIUEyzjXGhfJFXDapGiLU6DjR6RttIIGJAl&#10;3nLCHgBGywQyYqcMDPbBVcSqnpwH6n9znjxiZNB+cu5aDfY9ZgpZDZGT/ZiklJqQpQ3URywdC6mn&#10;nOHrFh/xljn/wCw2EdYTDgZ/j4tUgC8Fg0RJA/bXe+fBHmsbtZT02JQVdT93zApK1HeNVf8V6yl0&#10;cdzMF+cz3NhTzeZUo3fdNeDrFziCDI9isPdqFKWF7gXnxypERRXTHGNXlHs7bq59GhY4gbhYraIZ&#10;dq5h/lY/GR7AQ1ZDhT4fXpg1QyV77IE7GBv4TTUn2+CpYbXzINtY6q95HfKNXR8LZ5hQYayc7qPV&#10;6xxd/gYAAP//AwBQSwMEFAAGAAgAAAAhAOXVchPfAAAACwEAAA8AAABkcnMvZG93bnJldi54bWxM&#10;j81OwzAQhO9IvIO1SNyo3aSNaIhT8SOE6K2FQ4/beIkDsR3FbhvenuUEt9nd0ew31XpyvTjRGLvg&#10;NcxnCgT5JpjOtxre355vbkHEhN5gHzxp+KYI6/ryosLShLPf0mmXWsEhPpaowaY0lFLGxpLDOAsD&#10;eb59hNFh4nFspRnxzOGul5lShXTYef5gcaBHS83X7ug0mH3z8rTaZq/2M883TZojdg+o9fXVdH8H&#10;ItGU/szwi8/oUDPTIRy9iaLXkBcFd0kaFipjwY5CLZYgDrxZspB1Jf93qH8AAAD//wMAUEsBAi0A&#10;FAAGAAgAAAAhALaDOJL+AAAA4QEAABMAAAAAAAAAAAAAAAAAAAAAAFtDb250ZW50X1R5cGVzXS54&#10;bWxQSwECLQAUAAYACAAAACEAOP0h/9YAAACUAQAACwAAAAAAAAAAAAAAAAAvAQAAX3JlbHMvLnJl&#10;bHNQSwECLQAUAAYACAAAACEAFXkR6pcCAACPBQAADgAAAAAAAAAAAAAAAAAuAgAAZHJzL2Uyb0Rv&#10;Yy54bWxQSwECLQAUAAYACAAAACEA5dVyE98AAAALAQAADwAAAAAAAAAAAAAAAADxBAAAZHJzL2Rv&#10;d25yZXYueG1sUEsFBgAAAAAEAAQA8wAAAP0FAAAAAA==&#10;" filled="f" strokecolor="red" strokeweight="3pt">
                <v:stroke joinstyle="miter"/>
              </v:oval>
            </w:pict>
          </mc:Fallback>
        </mc:AlternateContent>
      </w:r>
      <w:r w:rsidR="00A846EB" w:rsidRPr="00A846EB">
        <w:rPr>
          <w:noProof/>
        </w:rPr>
        <w:drawing>
          <wp:inline distT="0" distB="0" distL="0" distR="0" wp14:anchorId="024B81B4" wp14:editId="03C923C8">
            <wp:extent cx="5943600" cy="46151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615180"/>
                    </a:xfrm>
                    <a:prstGeom prst="rect">
                      <a:avLst/>
                    </a:prstGeom>
                  </pic:spPr>
                </pic:pic>
              </a:graphicData>
            </a:graphic>
          </wp:inline>
        </w:drawing>
      </w:r>
    </w:p>
    <w:p w14:paraId="62B8AE36" w14:textId="6EA61DE1" w:rsidR="00A846EB" w:rsidRDefault="00A846EB" w:rsidP="00490324">
      <w:r>
        <w:t>Click the Unlock Account button in the Okta (</w:t>
      </w:r>
      <w:hyperlink r:id="rId26" w:history="1">
        <w:r w:rsidRPr="004203A0">
          <w:rPr>
            <w:rStyle w:val="Hyperlink"/>
          </w:rPr>
          <w:t>noreply@okta.com</w:t>
        </w:r>
      </w:hyperlink>
      <w:r>
        <w:t xml:space="preserve">) email.  You will be taken to </w:t>
      </w:r>
      <w:hyperlink r:id="rId27" w:history="1">
        <w:r w:rsidR="0057188D" w:rsidRPr="00C44163">
          <w:rPr>
            <w:rStyle w:val="Hyperlink"/>
          </w:rPr>
          <w:t>https://myapps.mccneb.edu</w:t>
        </w:r>
      </w:hyperlink>
      <w:r w:rsidR="00490324">
        <w:t>.</w:t>
      </w:r>
    </w:p>
    <w:p w14:paraId="4D554AA5" w14:textId="77777777" w:rsidR="00A03531" w:rsidRDefault="00A03531" w:rsidP="00A03531"/>
    <w:p w14:paraId="539CA093" w14:textId="77777777" w:rsidR="007E7D0B" w:rsidRDefault="007E7D0B" w:rsidP="007E7D0B">
      <w:r>
        <w:t>Your account has now been successfully unlocked and should now be able to login without issues</w:t>
      </w:r>
    </w:p>
    <w:p w14:paraId="77A54E85" w14:textId="1BC229FF" w:rsidR="007E7D0B" w:rsidRDefault="007E7D0B" w:rsidP="009A6054"/>
    <w:p w14:paraId="02D1E1D9" w14:textId="3AC8F93A" w:rsidR="007E7D0B" w:rsidRDefault="007E7D0B" w:rsidP="007E7D0B">
      <w:pPr>
        <w:jc w:val="center"/>
      </w:pPr>
      <w:r w:rsidRPr="007E7D0B">
        <w:rPr>
          <w:noProof/>
        </w:rPr>
        <w:drawing>
          <wp:inline distT="0" distB="0" distL="0" distR="0" wp14:anchorId="4A748D4A" wp14:editId="745D1C4F">
            <wp:extent cx="3962953" cy="392484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62953" cy="3924848"/>
                    </a:xfrm>
                    <a:prstGeom prst="rect">
                      <a:avLst/>
                    </a:prstGeom>
                  </pic:spPr>
                </pic:pic>
              </a:graphicData>
            </a:graphic>
          </wp:inline>
        </w:drawing>
      </w:r>
    </w:p>
    <w:p w14:paraId="4B0DE708" w14:textId="39C48C49" w:rsidR="007E7D0B" w:rsidRDefault="007E7D0B" w:rsidP="007E7D0B"/>
    <w:p w14:paraId="4446A0AA" w14:textId="651BAB49" w:rsidR="007E7D0B" w:rsidRDefault="007E7D0B" w:rsidP="007E7D0B"/>
    <w:p w14:paraId="7186FBA3" w14:textId="6270A089" w:rsidR="007E7D0B" w:rsidRDefault="007E7D0B" w:rsidP="007E7D0B"/>
    <w:p w14:paraId="15CB9F95" w14:textId="77777777" w:rsidR="007E7D0B" w:rsidRDefault="007E7D0B" w:rsidP="007E7D0B"/>
    <w:p w14:paraId="6CB133C3" w14:textId="7D6EEA17" w:rsidR="007E7D0B" w:rsidRPr="009A6054" w:rsidRDefault="007E7D0B" w:rsidP="007E7D0B">
      <w:pPr>
        <w:rPr>
          <w:b/>
          <w:bCs/>
          <w:sz w:val="40"/>
          <w:szCs w:val="40"/>
        </w:rPr>
      </w:pPr>
      <w:r>
        <w:rPr>
          <w:b/>
          <w:bCs/>
          <w:sz w:val="40"/>
          <w:szCs w:val="40"/>
        </w:rPr>
        <w:t>TROUBLESHOOTING</w:t>
      </w:r>
      <w:r w:rsidRPr="009A6054">
        <w:rPr>
          <w:b/>
          <w:bCs/>
          <w:sz w:val="40"/>
          <w:szCs w:val="40"/>
        </w:rPr>
        <w:t>:</w:t>
      </w:r>
    </w:p>
    <w:p w14:paraId="1ED9EF9B" w14:textId="023452A2" w:rsidR="007E7D0B" w:rsidRDefault="007E7D0B" w:rsidP="007E7D0B">
      <w:r>
        <w:t xml:space="preserve">If you receive the following message when you try to reset your password stating that you do not have permission to perform the requested action, </w:t>
      </w:r>
      <w:r w:rsidR="00655FE1">
        <w:t>it may be because you have already recently reset your password.</w:t>
      </w:r>
    </w:p>
    <w:p w14:paraId="47DBA76B" w14:textId="2C52BC3D" w:rsidR="007E7D0B" w:rsidRDefault="007E7D0B" w:rsidP="007E7D0B">
      <w:pPr>
        <w:jc w:val="center"/>
      </w:pPr>
      <w:r w:rsidRPr="00C55218">
        <w:rPr>
          <w:noProof/>
        </w:rPr>
        <w:drawing>
          <wp:inline distT="0" distB="0" distL="0" distR="0" wp14:anchorId="0BA5A240" wp14:editId="6C4E1C68">
            <wp:extent cx="4001058" cy="5649113"/>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01058" cy="5649113"/>
                    </a:xfrm>
                    <a:prstGeom prst="rect">
                      <a:avLst/>
                    </a:prstGeom>
                  </pic:spPr>
                </pic:pic>
              </a:graphicData>
            </a:graphic>
          </wp:inline>
        </w:drawing>
      </w:r>
    </w:p>
    <w:p w14:paraId="7D0C2A27" w14:textId="56BA21A3" w:rsidR="00655FE1" w:rsidRPr="00734F46" w:rsidRDefault="00655FE1" w:rsidP="00655FE1">
      <w:r>
        <w:t>Wait a few minutes and try resetting your password again.</w:t>
      </w:r>
    </w:p>
    <w:sectPr w:rsidR="00655FE1" w:rsidRPr="0073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4"/>
    <w:rsid w:val="00075BB5"/>
    <w:rsid w:val="000B1878"/>
    <w:rsid w:val="000B6663"/>
    <w:rsid w:val="002059B4"/>
    <w:rsid w:val="002433BA"/>
    <w:rsid w:val="00260E6B"/>
    <w:rsid w:val="003A2B17"/>
    <w:rsid w:val="00490324"/>
    <w:rsid w:val="004A5ADD"/>
    <w:rsid w:val="0057188D"/>
    <w:rsid w:val="00655FE1"/>
    <w:rsid w:val="00734F46"/>
    <w:rsid w:val="007E7D0B"/>
    <w:rsid w:val="009A6054"/>
    <w:rsid w:val="00A03531"/>
    <w:rsid w:val="00A846EB"/>
    <w:rsid w:val="00C55218"/>
    <w:rsid w:val="00D13509"/>
    <w:rsid w:val="00EC78F6"/>
    <w:rsid w:val="00FC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B08C"/>
  <w15:chartTrackingRefBased/>
  <w15:docId w15:val="{D9B281AB-C039-4C25-8977-648DA0BF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F46"/>
    <w:rPr>
      <w:color w:val="0563C1" w:themeColor="hyperlink"/>
      <w:u w:val="single"/>
    </w:rPr>
  </w:style>
  <w:style w:type="character" w:styleId="UnresolvedMention">
    <w:name w:val="Unresolved Mention"/>
    <w:basedOn w:val="DefaultParagraphFont"/>
    <w:uiPriority w:val="99"/>
    <w:semiHidden/>
    <w:unhideWhenUsed/>
    <w:rsid w:val="00734F46"/>
    <w:rPr>
      <w:color w:val="605E5C"/>
      <w:shd w:val="clear" w:color="auto" w:fill="E1DFDD"/>
    </w:rPr>
  </w:style>
  <w:style w:type="character" w:styleId="FollowedHyperlink">
    <w:name w:val="FollowedHyperlink"/>
    <w:basedOn w:val="DefaultParagraphFont"/>
    <w:uiPriority w:val="99"/>
    <w:semiHidden/>
    <w:unhideWhenUsed/>
    <w:rsid w:val="000B6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mailto:noreply@okta.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hyperlink" Target="mailto:noreply@okta.com" TargetMode="External"/><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mailto:noreply@okta.com" TargetMode="External"/><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mailto:noreply@okta.com" TargetMode="External"/><Relationship Id="rId5" Type="http://schemas.openxmlformats.org/officeDocument/2006/relationships/hyperlink" Target="https://myapps.mccneb.edu/" TargetMode="Externa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noreply@okta.com" TargetMode="External"/><Relationship Id="rId22" Type="http://schemas.openxmlformats.org/officeDocument/2006/relationships/hyperlink" Target="mailto:noreply@okta.com" TargetMode="External"/><Relationship Id="rId27" Type="http://schemas.openxmlformats.org/officeDocument/2006/relationships/hyperlink" Target="https://myapps.mccneb.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2CA4-1174-46D6-8065-15D65D0D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Ingalise, Angela</dc:creator>
  <cp:keywords/>
  <dc:description/>
  <cp:lastModifiedBy>Dressman, Jared</cp:lastModifiedBy>
  <cp:revision>2</cp:revision>
  <dcterms:created xsi:type="dcterms:W3CDTF">2024-09-19T16:33:00Z</dcterms:created>
  <dcterms:modified xsi:type="dcterms:W3CDTF">2024-09-19T16:33:00Z</dcterms:modified>
</cp:coreProperties>
</file>